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FB" w:rsidRDefault="001A00FB" w:rsidP="001A00FB">
      <w:pPr>
        <w:pStyle w:val="Bezproreda"/>
      </w:pPr>
      <w:r>
        <w:t>Osnovna škola Marina Getaldića</w:t>
      </w:r>
    </w:p>
    <w:p w:rsidR="001A00FB" w:rsidRDefault="001A00FB" w:rsidP="001A00FB">
      <w:pPr>
        <w:pStyle w:val="Bezproreda"/>
      </w:pPr>
      <w:r>
        <w:t>Frana Supila 3, Dubrovnik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KLASA: </w:t>
      </w:r>
      <w:r w:rsidR="00916442">
        <w:t>112-04/22-01/05</w:t>
      </w:r>
    </w:p>
    <w:p w:rsidR="001A00FB" w:rsidRDefault="001A00FB" w:rsidP="001A00FB">
      <w:pPr>
        <w:pStyle w:val="Bezproreda"/>
      </w:pPr>
      <w:r>
        <w:t>URBROJ</w:t>
      </w:r>
      <w:r w:rsidR="00916442">
        <w:t>: 2117/ 01-19-01-22-07</w:t>
      </w:r>
    </w:p>
    <w:p w:rsidR="001A00FB" w:rsidRDefault="00792B20" w:rsidP="001A00FB">
      <w:pPr>
        <w:pStyle w:val="Bezproreda"/>
      </w:pPr>
      <w:r>
        <w:t>Dubrovnik, 12. listopada 2022</w:t>
      </w:r>
      <w:bookmarkStart w:id="0" w:name="_GoBack"/>
      <w:bookmarkEnd w:id="0"/>
      <w:r w:rsidR="001A00FB">
        <w:t>.g.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Na temelju članka 14. stavka 7. Pravilnika o postupku zapošljavanja te procjeni i vrednovanju kandidata za zapošljavanje, Povjerenstvo za procjenu i vrednovanje kandidata za zapošljavanje donosi </w:t>
      </w:r>
    </w:p>
    <w:p w:rsidR="001A00FB" w:rsidRDefault="001A00FB" w:rsidP="001A00FB">
      <w:pPr>
        <w:pStyle w:val="Bezproreda"/>
      </w:pPr>
    </w:p>
    <w:p w:rsidR="001A00FB" w:rsidRPr="000544DB" w:rsidRDefault="001A00FB" w:rsidP="001A00FB">
      <w:pPr>
        <w:pStyle w:val="Bezproreda"/>
        <w:ind w:left="360"/>
        <w:jc w:val="center"/>
        <w:rPr>
          <w:b/>
          <w:sz w:val="28"/>
          <w:szCs w:val="28"/>
        </w:rPr>
      </w:pPr>
      <w:r w:rsidRPr="000544DB">
        <w:rPr>
          <w:b/>
          <w:sz w:val="28"/>
          <w:szCs w:val="28"/>
        </w:rPr>
        <w:t>O  D  L  U  K  U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Procjena i vrednovanje kandidata prijavljenih na natječaj za radno mjesto učitelj/</w:t>
      </w:r>
      <w:proofErr w:type="spellStart"/>
      <w:r>
        <w:t>ica</w:t>
      </w:r>
      <w:proofErr w:type="spellEnd"/>
      <w:r>
        <w:t xml:space="preserve"> razredne nastave u produženom boravku koji je objavljen dana 27. rujna 2022.g. na mrežnim stranicama i oglasnim pločama Hrvatskog zavoda za zapošljavanje te mrežnim stranicama Škole,  </w:t>
      </w:r>
      <w:r w:rsidRPr="00940619">
        <w:rPr>
          <w:b/>
          <w:sz w:val="24"/>
          <w:szCs w:val="24"/>
        </w:rPr>
        <w:t>neće se provesti</w:t>
      </w:r>
      <w:r>
        <w:t>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Pr="00940619" w:rsidRDefault="001A00FB" w:rsidP="001A00FB">
      <w:pPr>
        <w:pStyle w:val="Bezproreda"/>
        <w:jc w:val="center"/>
        <w:rPr>
          <w:b/>
        </w:rPr>
      </w:pPr>
      <w:r w:rsidRPr="00940619">
        <w:rPr>
          <w:b/>
        </w:rPr>
        <w:t>O b r a z l o ž e nj e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Na natječaj za radno mjesto učitelj/</w:t>
      </w:r>
      <w:proofErr w:type="spellStart"/>
      <w:r>
        <w:t>ica</w:t>
      </w:r>
      <w:proofErr w:type="spellEnd"/>
      <w:r>
        <w:t xml:space="preserve"> razredne nastave u produženom boravku koji je objavljen dana 27. rujna 2022</w:t>
      </w:r>
      <w:r w:rsidRPr="00940619">
        <w:t>.g. na mrežnim stranicama i oglasnim pločama Hrvatskog zavoda za zapošljavanje te mrežnim stranicama Škole</w:t>
      </w:r>
      <w:r>
        <w:t xml:space="preserve"> </w:t>
      </w:r>
      <w:r w:rsidRPr="003B6EE7">
        <w:rPr>
          <w:b/>
        </w:rPr>
        <w:t>prijavio se 1 kandidat</w:t>
      </w:r>
      <w:r>
        <w:t xml:space="preserve"> koji ispunjava uvjete propisane natječajem, odredbama Zakona o odgoju i obrazovanju u osnovnoj i srednjoj školi i Pravilnika o odgovarajućoj vrsti obrazovanja učitelja i stručnih suradnika u osnovnoj školi (NN 6/19, 75/20).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Sukladno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U skladu s navedenim odlučeno je kao u izreci ove Odluke.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  <w:ind w:left="4956" w:firstLine="708"/>
      </w:pPr>
      <w:r>
        <w:t>Predsjednica povjerenstva:</w:t>
      </w:r>
    </w:p>
    <w:p w:rsidR="001A00FB" w:rsidRDefault="001A00FB" w:rsidP="001A00FB">
      <w:pPr>
        <w:pStyle w:val="Bezproreda"/>
        <w:ind w:left="4956" w:firstLine="708"/>
      </w:pPr>
      <w:r>
        <w:t xml:space="preserve">Silvana </w:t>
      </w:r>
      <w:proofErr w:type="spellStart"/>
      <w:r>
        <w:t>Bjelovučić</w:t>
      </w:r>
      <w:proofErr w:type="spellEnd"/>
      <w:r>
        <w:t xml:space="preserve"> </w:t>
      </w:r>
    </w:p>
    <w:p w:rsidR="004935C5" w:rsidRDefault="004935C5"/>
    <w:sectPr w:rsidR="0049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B"/>
    <w:rsid w:val="001A00FB"/>
    <w:rsid w:val="004935C5"/>
    <w:rsid w:val="00792B20"/>
    <w:rsid w:val="009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C1BF"/>
  <w15:chartTrackingRefBased/>
  <w15:docId w15:val="{D541C22E-5DB4-4014-BB0F-0D74100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2022-10-12T09:17:00Z</dcterms:created>
  <dcterms:modified xsi:type="dcterms:W3CDTF">2022-10-12T09:36:00Z</dcterms:modified>
</cp:coreProperties>
</file>