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REPUBLIKA HRVATSKA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OSNOVNA ŠKOLA MARINA GETALDIĆA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Frana Supila 3, Dubrovnik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 xml:space="preserve">KLASA: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112-01/2</w:t>
      </w:r>
      <w:r w:rsidR="00C413F3">
        <w:rPr>
          <w:rFonts w:asciiTheme="minorHAnsi" w:hAnsiTheme="minorHAnsi" w:cstheme="minorHAnsi"/>
          <w:b/>
          <w:sz w:val="20"/>
          <w:szCs w:val="20"/>
        </w:rPr>
        <w:t>1</w:t>
      </w:r>
      <w:r w:rsidRPr="006E0715">
        <w:rPr>
          <w:rFonts w:asciiTheme="minorHAnsi" w:hAnsiTheme="minorHAnsi" w:cstheme="minorHAnsi"/>
          <w:b/>
          <w:sz w:val="20"/>
          <w:szCs w:val="20"/>
        </w:rPr>
        <w:t>-02/</w:t>
      </w:r>
      <w:r w:rsidR="00606054">
        <w:rPr>
          <w:rFonts w:asciiTheme="minorHAnsi" w:hAnsiTheme="minorHAnsi" w:cstheme="minorHAnsi"/>
          <w:b/>
          <w:sz w:val="20"/>
          <w:szCs w:val="20"/>
        </w:rPr>
        <w:t>28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 xml:space="preserve">URBROJ: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2117/01-19-01-2</w:t>
      </w:r>
      <w:r w:rsidR="00C413F3">
        <w:rPr>
          <w:rFonts w:asciiTheme="minorHAnsi" w:hAnsiTheme="minorHAnsi" w:cstheme="minorHAnsi"/>
          <w:b/>
          <w:sz w:val="20"/>
          <w:szCs w:val="20"/>
        </w:rPr>
        <w:t>1</w:t>
      </w:r>
      <w:r w:rsidRPr="006E0715">
        <w:rPr>
          <w:rFonts w:asciiTheme="minorHAnsi" w:hAnsiTheme="minorHAnsi" w:cstheme="minorHAnsi"/>
          <w:b/>
          <w:sz w:val="20"/>
          <w:szCs w:val="20"/>
        </w:rPr>
        <w:t>-</w:t>
      </w:r>
      <w:r w:rsidR="0078273C" w:rsidRPr="006E0715">
        <w:rPr>
          <w:rFonts w:asciiTheme="minorHAnsi" w:hAnsiTheme="minorHAnsi" w:cstheme="minorHAnsi"/>
          <w:b/>
          <w:sz w:val="20"/>
          <w:szCs w:val="20"/>
        </w:rPr>
        <w:t>0</w:t>
      </w:r>
      <w:r w:rsidR="00C413F3">
        <w:rPr>
          <w:rFonts w:asciiTheme="minorHAnsi" w:hAnsiTheme="minorHAnsi" w:cstheme="minorHAnsi"/>
          <w:b/>
          <w:sz w:val="20"/>
          <w:szCs w:val="20"/>
        </w:rPr>
        <w:t>1</w:t>
      </w:r>
    </w:p>
    <w:p w:rsidR="00B80F12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 xml:space="preserve">Dubrovnik, </w:t>
      </w:r>
      <w:r w:rsidR="00606054">
        <w:rPr>
          <w:rFonts w:asciiTheme="minorHAnsi" w:hAnsiTheme="minorHAnsi" w:cstheme="minorHAnsi"/>
          <w:b/>
          <w:sz w:val="20"/>
          <w:szCs w:val="20"/>
        </w:rPr>
        <w:t>08</w:t>
      </w:r>
      <w:r w:rsidRPr="006E071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606054">
        <w:rPr>
          <w:rFonts w:asciiTheme="minorHAnsi" w:hAnsiTheme="minorHAnsi" w:cstheme="minorHAnsi"/>
          <w:b/>
          <w:sz w:val="20"/>
          <w:szCs w:val="20"/>
        </w:rPr>
        <w:t>listopada</w:t>
      </w:r>
      <w:r w:rsidRPr="006E07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202</w:t>
      </w:r>
      <w:r w:rsidR="00C413F3">
        <w:rPr>
          <w:rFonts w:asciiTheme="minorHAnsi" w:hAnsiTheme="minorHAnsi" w:cstheme="minorHAnsi"/>
          <w:b/>
          <w:sz w:val="20"/>
          <w:szCs w:val="20"/>
        </w:rPr>
        <w:t>1</w:t>
      </w:r>
      <w:r w:rsidRPr="006E0715">
        <w:rPr>
          <w:rFonts w:asciiTheme="minorHAnsi" w:hAnsiTheme="minorHAnsi" w:cstheme="minorHAnsi"/>
          <w:b/>
          <w:sz w:val="20"/>
          <w:szCs w:val="20"/>
        </w:rPr>
        <w:t>.</w:t>
      </w:r>
      <w:r w:rsidR="00606054">
        <w:rPr>
          <w:rFonts w:asciiTheme="minorHAnsi" w:hAnsiTheme="minorHAnsi" w:cstheme="minorHAnsi"/>
          <w:b/>
          <w:sz w:val="20"/>
          <w:szCs w:val="20"/>
        </w:rPr>
        <w:t>g.</w:t>
      </w:r>
    </w:p>
    <w:p w:rsidR="00C413F3" w:rsidRPr="006E0715" w:rsidRDefault="00C413F3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Na temelju članka 155. Statuta Osnovne škole Marina Getaldića i članka 11. Pravilnika o načinu i postupku zapošljavanja, ravnateljica Osnovne škole Marina Getaldića donosi:</w:t>
      </w:r>
    </w:p>
    <w:p w:rsidR="00B80F12" w:rsidRPr="006E0715" w:rsidRDefault="00B80F12" w:rsidP="00B80F12">
      <w:pPr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Odluku o imenovanju Povjerenstva za vrednovanje kandidata prijavljenih na natječaj za radn</w:t>
      </w:r>
      <w:r w:rsidR="00C413F3">
        <w:rPr>
          <w:rFonts w:asciiTheme="minorHAnsi" w:hAnsiTheme="minorHAnsi" w:cstheme="minorHAnsi"/>
          <w:b/>
          <w:sz w:val="20"/>
          <w:szCs w:val="20"/>
        </w:rPr>
        <w:t>o</w:t>
      </w:r>
      <w:r w:rsidRPr="006E0715">
        <w:rPr>
          <w:rFonts w:asciiTheme="minorHAnsi" w:hAnsiTheme="minorHAnsi" w:cstheme="minorHAnsi"/>
          <w:b/>
          <w:sz w:val="20"/>
          <w:szCs w:val="20"/>
        </w:rPr>
        <w:t xml:space="preserve"> mje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st</w:t>
      </w:r>
      <w:r w:rsidR="00C413F3">
        <w:rPr>
          <w:rFonts w:asciiTheme="minorHAnsi" w:hAnsiTheme="minorHAnsi" w:cstheme="minorHAnsi"/>
          <w:b/>
          <w:sz w:val="20"/>
          <w:szCs w:val="20"/>
        </w:rPr>
        <w:t xml:space="preserve">o učiteljica razredne nastave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 xml:space="preserve"> objavljen 2</w:t>
      </w:r>
      <w:r w:rsidR="00606054">
        <w:rPr>
          <w:rFonts w:asciiTheme="minorHAnsi" w:hAnsiTheme="minorHAnsi" w:cstheme="minorHAnsi"/>
          <w:b/>
          <w:sz w:val="20"/>
          <w:szCs w:val="20"/>
        </w:rPr>
        <w:t>9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606054">
        <w:rPr>
          <w:rFonts w:asciiTheme="minorHAnsi" w:hAnsiTheme="minorHAnsi" w:cstheme="minorHAnsi"/>
          <w:b/>
          <w:sz w:val="20"/>
          <w:szCs w:val="20"/>
        </w:rPr>
        <w:t>rujna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C413F3">
        <w:rPr>
          <w:rFonts w:asciiTheme="minorHAnsi" w:hAnsiTheme="minorHAnsi" w:cstheme="minorHAnsi"/>
          <w:b/>
          <w:sz w:val="20"/>
          <w:szCs w:val="20"/>
        </w:rPr>
        <w:t>1</w:t>
      </w:r>
      <w:r w:rsidR="001951D2" w:rsidRPr="006E0715">
        <w:rPr>
          <w:rFonts w:asciiTheme="minorHAnsi" w:hAnsiTheme="minorHAnsi" w:cstheme="minorHAnsi"/>
          <w:b/>
          <w:sz w:val="20"/>
          <w:szCs w:val="20"/>
        </w:rPr>
        <w:t>.</w:t>
      </w:r>
    </w:p>
    <w:p w:rsidR="00B80F12" w:rsidRPr="006E0715" w:rsidRDefault="00B80F12" w:rsidP="00CB4C8E">
      <w:pPr>
        <w:rPr>
          <w:rFonts w:asciiTheme="minorHAnsi" w:hAnsiTheme="minorHAnsi" w:cstheme="minorHAnsi"/>
          <w:b/>
          <w:sz w:val="20"/>
          <w:szCs w:val="20"/>
        </w:rPr>
      </w:pPr>
    </w:p>
    <w:p w:rsidR="00CB4C8E" w:rsidRPr="006E0715" w:rsidRDefault="00B80F12" w:rsidP="00CB4C8E">
      <w:pPr>
        <w:ind w:left="72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6E0715">
        <w:rPr>
          <w:rFonts w:asciiTheme="minorHAnsi" w:hAnsiTheme="minorHAnsi" w:cstheme="minorHAnsi"/>
          <w:sz w:val="20"/>
          <w:szCs w:val="20"/>
        </w:rPr>
        <w:t>Natječaj za radn</w:t>
      </w:r>
      <w:r w:rsidR="00C413F3">
        <w:rPr>
          <w:rFonts w:asciiTheme="minorHAnsi" w:hAnsiTheme="minorHAnsi" w:cstheme="minorHAnsi"/>
          <w:sz w:val="20"/>
          <w:szCs w:val="20"/>
        </w:rPr>
        <w:t>o</w:t>
      </w:r>
      <w:r w:rsidRPr="006E0715">
        <w:rPr>
          <w:rFonts w:asciiTheme="minorHAnsi" w:hAnsiTheme="minorHAnsi" w:cstheme="minorHAnsi"/>
          <w:sz w:val="20"/>
          <w:szCs w:val="20"/>
        </w:rPr>
        <w:t xml:space="preserve"> mjest</w:t>
      </w:r>
      <w:r w:rsidR="00C413F3">
        <w:rPr>
          <w:rFonts w:asciiTheme="minorHAnsi" w:hAnsiTheme="minorHAnsi" w:cstheme="minorHAnsi"/>
          <w:sz w:val="20"/>
          <w:szCs w:val="20"/>
        </w:rPr>
        <w:t>o</w:t>
      </w:r>
      <w:r w:rsidRPr="006E0715">
        <w:rPr>
          <w:rFonts w:asciiTheme="minorHAnsi" w:hAnsiTheme="minorHAnsi" w:cstheme="minorHAnsi"/>
          <w:sz w:val="20"/>
          <w:szCs w:val="20"/>
        </w:rPr>
        <w:t xml:space="preserve"> :</w:t>
      </w:r>
      <w:r w:rsidR="00CB4C8E" w:rsidRPr="006E0715">
        <w:rPr>
          <w:rFonts w:asciiTheme="minorHAnsi" w:hAnsiTheme="minorHAnsi"/>
          <w:noProof/>
          <w:sz w:val="20"/>
          <w:szCs w:val="20"/>
          <w:lang w:eastAsia="hr-HR"/>
        </w:rPr>
        <w:t xml:space="preserve"> </w:t>
      </w:r>
    </w:p>
    <w:p w:rsidR="00CB4C8E" w:rsidRPr="006E0715" w:rsidRDefault="00CB4C8E" w:rsidP="00CB4C8E">
      <w:pPr>
        <w:ind w:left="72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</w:p>
    <w:p w:rsidR="00CB4C8E" w:rsidRDefault="00CB4C8E" w:rsidP="00CB4C8E">
      <w:pPr>
        <w:numPr>
          <w:ilvl w:val="0"/>
          <w:numId w:val="3"/>
        </w:num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UČITELJ/ICA </w:t>
      </w:r>
      <w:r w:rsidR="00606054">
        <w:rPr>
          <w:rFonts w:asciiTheme="minorHAnsi" w:hAnsiTheme="minorHAnsi"/>
          <w:noProof/>
          <w:sz w:val="20"/>
          <w:szCs w:val="20"/>
          <w:lang w:eastAsia="hr-HR"/>
        </w:rPr>
        <w:t>RAZREDNE NASTAVE</w:t>
      </w:r>
      <w:r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, 1 izvršitelj, određeno, puno radno vrijeme </w:t>
      </w:r>
    </w:p>
    <w:p w:rsidR="00C413F3" w:rsidRPr="00CB4C8E" w:rsidRDefault="00C413F3" w:rsidP="00C413F3">
      <w:p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</w:p>
    <w:p w:rsidR="00B80F12" w:rsidRPr="006E0715" w:rsidRDefault="00CB4C8E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objavljen je 2</w:t>
      </w:r>
      <w:r w:rsidR="00606054">
        <w:rPr>
          <w:rFonts w:asciiTheme="minorHAnsi" w:hAnsiTheme="minorHAnsi" w:cstheme="minorHAnsi"/>
          <w:sz w:val="20"/>
          <w:szCs w:val="20"/>
        </w:rPr>
        <w:t>9 rujna</w:t>
      </w:r>
      <w:bookmarkStart w:id="0" w:name="_GoBack"/>
      <w:bookmarkEnd w:id="0"/>
      <w:r w:rsidRPr="006E0715">
        <w:rPr>
          <w:rFonts w:asciiTheme="minorHAnsi" w:hAnsiTheme="minorHAnsi" w:cstheme="minorHAnsi"/>
          <w:sz w:val="20"/>
          <w:szCs w:val="20"/>
        </w:rPr>
        <w:t xml:space="preserve"> 202</w:t>
      </w:r>
      <w:r w:rsidR="00C413F3">
        <w:rPr>
          <w:rFonts w:asciiTheme="minorHAnsi" w:hAnsiTheme="minorHAnsi" w:cstheme="minorHAnsi"/>
          <w:sz w:val="20"/>
          <w:szCs w:val="20"/>
        </w:rPr>
        <w:t>1</w:t>
      </w:r>
      <w:r w:rsidRPr="006E0715">
        <w:rPr>
          <w:rFonts w:asciiTheme="minorHAnsi" w:hAnsiTheme="minorHAnsi" w:cstheme="minorHAnsi"/>
          <w:sz w:val="20"/>
          <w:szCs w:val="20"/>
        </w:rPr>
        <w:t>.</w:t>
      </w:r>
      <w:r w:rsidR="00B80F12" w:rsidRPr="006E0715">
        <w:rPr>
          <w:rFonts w:asciiTheme="minorHAnsi" w:hAnsiTheme="minorHAnsi" w:cstheme="minorHAnsi"/>
          <w:sz w:val="20"/>
          <w:szCs w:val="20"/>
        </w:rPr>
        <w:t xml:space="preserve"> na mrežnim i oglasnim pločama Hrvatskog zavoda za zapošljavanje i web stranici OŠ Marina Getaldića. Kao članovi povjerenstva za provedbu postupka vrednovanja kandidata prijavljenih na natječaj imenuju se: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 xml:space="preserve">Silvana </w:t>
      </w:r>
      <w:proofErr w:type="spellStart"/>
      <w:r w:rsidRPr="006E0715">
        <w:rPr>
          <w:rFonts w:asciiTheme="minorHAnsi" w:hAnsiTheme="minorHAnsi" w:cstheme="minorHAnsi"/>
          <w:sz w:val="20"/>
          <w:szCs w:val="20"/>
        </w:rPr>
        <w:t>Bjelovučić</w:t>
      </w:r>
      <w:proofErr w:type="spellEnd"/>
      <w:r w:rsidRPr="006E0715">
        <w:rPr>
          <w:rFonts w:asciiTheme="minorHAnsi" w:hAnsiTheme="minorHAnsi" w:cstheme="minorHAnsi"/>
          <w:sz w:val="20"/>
          <w:szCs w:val="20"/>
        </w:rPr>
        <w:t>, ravnateljica- predsjednica povjerenstva</w:t>
      </w:r>
    </w:p>
    <w:p w:rsidR="00B80F12" w:rsidRDefault="00606054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Marina </w:t>
      </w:r>
      <w:proofErr w:type="spellStart"/>
      <w:r>
        <w:rPr>
          <w:rFonts w:asciiTheme="minorHAnsi" w:hAnsiTheme="minorHAnsi" w:cstheme="minorHAnsi"/>
          <w:sz w:val="20"/>
          <w:szCs w:val="20"/>
        </w:rPr>
        <w:t>Tomaš</w:t>
      </w:r>
      <w:proofErr w:type="spellEnd"/>
      <w:r w:rsidR="007176FE">
        <w:rPr>
          <w:rFonts w:asciiTheme="minorHAnsi" w:hAnsiTheme="minorHAnsi" w:cstheme="minorHAnsi"/>
          <w:sz w:val="20"/>
          <w:szCs w:val="20"/>
        </w:rPr>
        <w:t xml:space="preserve">, učiteljica razredne nastave, </w:t>
      </w:r>
      <w:r w:rsidR="005C57FB">
        <w:rPr>
          <w:rFonts w:asciiTheme="minorHAnsi" w:hAnsiTheme="minorHAnsi" w:cstheme="minorHAnsi"/>
          <w:sz w:val="20"/>
          <w:szCs w:val="20"/>
        </w:rPr>
        <w:t>č</w:t>
      </w:r>
      <w:r w:rsidR="00C413F3">
        <w:rPr>
          <w:rFonts w:asciiTheme="minorHAnsi" w:hAnsiTheme="minorHAnsi" w:cstheme="minorHAnsi"/>
          <w:sz w:val="20"/>
          <w:szCs w:val="20"/>
        </w:rPr>
        <w:t>lan</w:t>
      </w:r>
    </w:p>
    <w:p w:rsidR="00596FC1" w:rsidRPr="006E0715" w:rsidRDefault="007176FE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Katija Banac, tajnica školske ustanove</w:t>
      </w:r>
      <w:r w:rsidR="00C413F3">
        <w:rPr>
          <w:rFonts w:asciiTheme="minorHAnsi" w:hAnsiTheme="minorHAnsi" w:cstheme="minorHAnsi"/>
          <w:sz w:val="20"/>
          <w:szCs w:val="20"/>
        </w:rPr>
        <w:t xml:space="preserve">, </w:t>
      </w:r>
      <w:r w:rsidR="00280199">
        <w:rPr>
          <w:rFonts w:asciiTheme="minorHAnsi" w:hAnsiTheme="minorHAnsi" w:cstheme="minorHAnsi"/>
          <w:sz w:val="20"/>
          <w:szCs w:val="20"/>
        </w:rPr>
        <w:t>član</w:t>
      </w:r>
    </w:p>
    <w:p w:rsidR="00B80F12" w:rsidRPr="00596FC1" w:rsidRDefault="00B80F12" w:rsidP="00596FC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13F3" w:rsidRDefault="00C413F3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Imenovano povjerenstvo nadležno je i dužno postupati po odredbama Pravilnika o načinu i postupku zapošljavanja u Osnovnoj školi Marina Getaldića.</w:t>
      </w:r>
    </w:p>
    <w:p w:rsidR="00596FC1" w:rsidRPr="006E0715" w:rsidRDefault="00596FC1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13F3" w:rsidRDefault="00C413F3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13F3" w:rsidRPr="006E0715" w:rsidRDefault="00C413F3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Dostaviti:</w:t>
      </w:r>
    </w:p>
    <w:p w:rsidR="00B80F12" w:rsidRPr="006E0715" w:rsidRDefault="00B80F12" w:rsidP="00B80F12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Članovi povjerenstva</w:t>
      </w:r>
    </w:p>
    <w:p w:rsidR="00596FC1" w:rsidRPr="00596FC1" w:rsidRDefault="00B80F12" w:rsidP="00B80F12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Pismohrana</w:t>
      </w:r>
    </w:p>
    <w:p w:rsidR="00B80F12" w:rsidRPr="006E0715" w:rsidRDefault="0024768A" w:rsidP="00B80F12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Predsjednica Povjerenstva:</w:t>
      </w:r>
    </w:p>
    <w:p w:rsidR="00B80F12" w:rsidRPr="006E0715" w:rsidRDefault="00B80F12" w:rsidP="00B80F12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 xml:space="preserve">Silvana </w:t>
      </w:r>
      <w:proofErr w:type="spellStart"/>
      <w:r w:rsidRPr="006E0715">
        <w:rPr>
          <w:rFonts w:asciiTheme="minorHAnsi" w:hAnsiTheme="minorHAnsi" w:cstheme="minorHAnsi"/>
          <w:b/>
          <w:sz w:val="20"/>
          <w:szCs w:val="20"/>
        </w:rPr>
        <w:t>Bjelovučić</w:t>
      </w:r>
      <w:proofErr w:type="spellEnd"/>
    </w:p>
    <w:sectPr w:rsidR="00B80F12" w:rsidRPr="006E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372"/>
    <w:multiLevelType w:val="hybridMultilevel"/>
    <w:tmpl w:val="CF9AC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2FBD"/>
    <w:multiLevelType w:val="hybridMultilevel"/>
    <w:tmpl w:val="1706BACA"/>
    <w:lvl w:ilvl="0" w:tplc="7C30E0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2209E"/>
    <w:multiLevelType w:val="hybridMultilevel"/>
    <w:tmpl w:val="F0DA7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12"/>
    <w:rsid w:val="001951D2"/>
    <w:rsid w:val="0024768A"/>
    <w:rsid w:val="00280199"/>
    <w:rsid w:val="002A2514"/>
    <w:rsid w:val="00596FC1"/>
    <w:rsid w:val="005C57FB"/>
    <w:rsid w:val="005F7E19"/>
    <w:rsid w:val="00606054"/>
    <w:rsid w:val="006E0715"/>
    <w:rsid w:val="007176FE"/>
    <w:rsid w:val="0078273C"/>
    <w:rsid w:val="0086747F"/>
    <w:rsid w:val="00917B51"/>
    <w:rsid w:val="00B80F12"/>
    <w:rsid w:val="00B82A4F"/>
    <w:rsid w:val="00C413F3"/>
    <w:rsid w:val="00CB4C8E"/>
    <w:rsid w:val="00DE54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5163"/>
  <w15:chartTrackingRefBased/>
  <w15:docId w15:val="{A3DEE08D-AFDE-4D8A-AF62-8DA5927A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2</cp:revision>
  <dcterms:created xsi:type="dcterms:W3CDTF">2021-10-12T07:22:00Z</dcterms:created>
  <dcterms:modified xsi:type="dcterms:W3CDTF">2021-10-12T07:22:00Z</dcterms:modified>
</cp:coreProperties>
</file>