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2F" w:rsidRDefault="0069312F" w:rsidP="00195D87">
      <w:pPr>
        <w:pStyle w:val="Bezproreda"/>
        <w:rPr>
          <w:rFonts w:cstheme="minorHAnsi"/>
          <w:sz w:val="20"/>
          <w:szCs w:val="20"/>
          <w:lang w:eastAsia="hr-HR"/>
        </w:rPr>
      </w:pPr>
    </w:p>
    <w:p w:rsidR="0069312F" w:rsidRDefault="0069312F" w:rsidP="00195D87">
      <w:pPr>
        <w:pStyle w:val="Bezproreda"/>
        <w:rPr>
          <w:rFonts w:cstheme="minorHAnsi"/>
          <w:sz w:val="20"/>
          <w:szCs w:val="20"/>
          <w:lang w:eastAsia="hr-HR"/>
        </w:rPr>
      </w:pPr>
    </w:p>
    <w:p w:rsidR="00B37B89" w:rsidRPr="00803504" w:rsidRDefault="00BC5E05" w:rsidP="00195D87">
      <w:pPr>
        <w:pStyle w:val="Bezproreda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 xml:space="preserve"> </w:t>
      </w:r>
      <w:r w:rsidR="00B37B89" w:rsidRPr="00803504">
        <w:rPr>
          <w:rFonts w:cstheme="minorHAnsi"/>
          <w:sz w:val="20"/>
          <w:szCs w:val="20"/>
          <w:lang w:eastAsia="hr-HR"/>
        </w:rPr>
        <w:t>REPUBLIKA HRVATSKA</w:t>
      </w: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OSNOVNA ŠKOLA MARINA GETALDIĆA</w:t>
      </w:r>
    </w:p>
    <w:p w:rsidR="003A5A71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Frana Supila 3</w:t>
      </w:r>
      <w:r w:rsidR="003A5A71" w:rsidRPr="00803504">
        <w:rPr>
          <w:rFonts w:cstheme="minorHAnsi"/>
          <w:sz w:val="20"/>
          <w:szCs w:val="20"/>
          <w:lang w:eastAsia="hr-HR"/>
        </w:rPr>
        <w:t>, Dubrovnik</w:t>
      </w:r>
    </w:p>
    <w:p w:rsidR="00195D87" w:rsidRPr="00803504" w:rsidRDefault="00195D87" w:rsidP="00195D87">
      <w:pPr>
        <w:pStyle w:val="Bezproreda"/>
        <w:rPr>
          <w:rFonts w:cstheme="minorHAnsi"/>
          <w:sz w:val="20"/>
          <w:szCs w:val="20"/>
          <w:lang w:eastAsia="hr-HR"/>
        </w:rPr>
      </w:pP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KLASA:</w:t>
      </w:r>
      <w:r w:rsidR="00E35D62">
        <w:rPr>
          <w:rFonts w:cstheme="minorHAnsi"/>
          <w:sz w:val="20"/>
          <w:szCs w:val="20"/>
          <w:lang w:eastAsia="hr-HR"/>
        </w:rPr>
        <w:t xml:space="preserve"> </w:t>
      </w:r>
      <w:r w:rsidR="00BB0FA8">
        <w:rPr>
          <w:rFonts w:cstheme="minorHAnsi"/>
          <w:sz w:val="20"/>
          <w:szCs w:val="20"/>
          <w:lang w:eastAsia="hr-HR"/>
        </w:rPr>
        <w:t>112-01/2</w:t>
      </w:r>
      <w:r w:rsidR="00081D0F">
        <w:rPr>
          <w:rFonts w:cstheme="minorHAnsi"/>
          <w:sz w:val="20"/>
          <w:szCs w:val="20"/>
          <w:lang w:eastAsia="hr-HR"/>
        </w:rPr>
        <w:t>1</w:t>
      </w:r>
      <w:r w:rsidR="00BB0FA8">
        <w:rPr>
          <w:rFonts w:cstheme="minorHAnsi"/>
          <w:sz w:val="20"/>
          <w:szCs w:val="20"/>
          <w:lang w:eastAsia="hr-HR"/>
        </w:rPr>
        <w:t>-02/</w:t>
      </w:r>
      <w:r w:rsidR="00635D52">
        <w:rPr>
          <w:rFonts w:cstheme="minorHAnsi"/>
          <w:sz w:val="20"/>
          <w:szCs w:val="20"/>
          <w:lang w:eastAsia="hr-HR"/>
        </w:rPr>
        <w:t>3</w:t>
      </w:r>
      <w:r w:rsidR="00561293">
        <w:rPr>
          <w:rFonts w:cstheme="minorHAnsi"/>
          <w:sz w:val="20"/>
          <w:szCs w:val="20"/>
          <w:lang w:eastAsia="hr-HR"/>
        </w:rPr>
        <w:t>7</w:t>
      </w:r>
      <w:bookmarkStart w:id="0" w:name="_GoBack"/>
      <w:bookmarkEnd w:id="0"/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URBROJ:</w:t>
      </w:r>
      <w:r w:rsidR="00E35D62">
        <w:rPr>
          <w:rFonts w:cstheme="minorHAnsi"/>
          <w:sz w:val="20"/>
          <w:szCs w:val="20"/>
          <w:lang w:eastAsia="hr-HR"/>
        </w:rPr>
        <w:t xml:space="preserve"> </w:t>
      </w:r>
      <w:r w:rsidR="00D36BEB">
        <w:rPr>
          <w:rFonts w:cstheme="minorHAnsi"/>
          <w:sz w:val="20"/>
          <w:szCs w:val="20"/>
          <w:lang w:eastAsia="hr-HR"/>
        </w:rPr>
        <w:t>2117/01-19</w:t>
      </w:r>
      <w:r w:rsidR="00BB0FA8">
        <w:rPr>
          <w:rFonts w:cstheme="minorHAnsi"/>
          <w:sz w:val="20"/>
          <w:szCs w:val="20"/>
          <w:lang w:eastAsia="hr-HR"/>
        </w:rPr>
        <w:t>-01-2</w:t>
      </w:r>
      <w:r w:rsidR="00081D0F">
        <w:rPr>
          <w:rFonts w:cstheme="minorHAnsi"/>
          <w:sz w:val="20"/>
          <w:szCs w:val="20"/>
          <w:lang w:eastAsia="hr-HR"/>
        </w:rPr>
        <w:t>1</w:t>
      </w:r>
      <w:r w:rsidR="00EA49FC">
        <w:rPr>
          <w:rFonts w:cstheme="minorHAnsi"/>
          <w:sz w:val="20"/>
          <w:szCs w:val="20"/>
          <w:lang w:eastAsia="hr-HR"/>
        </w:rPr>
        <w:t>-0</w:t>
      </w:r>
      <w:r w:rsidR="00635D52">
        <w:rPr>
          <w:rFonts w:cstheme="minorHAnsi"/>
          <w:sz w:val="20"/>
          <w:szCs w:val="20"/>
          <w:lang w:eastAsia="hr-HR"/>
        </w:rPr>
        <w:t>1</w:t>
      </w:r>
    </w:p>
    <w:p w:rsidR="00B37B89" w:rsidRDefault="00BB0FA8" w:rsidP="009049ED">
      <w:pPr>
        <w:pStyle w:val="Bezproreda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 xml:space="preserve">U Dubrovniku, </w:t>
      </w:r>
      <w:r w:rsidR="00635D52">
        <w:rPr>
          <w:rFonts w:cstheme="minorHAnsi"/>
          <w:sz w:val="20"/>
          <w:szCs w:val="20"/>
          <w:lang w:eastAsia="hr-HR"/>
        </w:rPr>
        <w:t>18. listopada</w:t>
      </w:r>
      <w:r>
        <w:rPr>
          <w:rFonts w:cstheme="minorHAnsi"/>
          <w:sz w:val="20"/>
          <w:szCs w:val="20"/>
          <w:lang w:eastAsia="hr-HR"/>
        </w:rPr>
        <w:t xml:space="preserve"> 202</w:t>
      </w:r>
      <w:r w:rsidR="00081D0F">
        <w:rPr>
          <w:rFonts w:cstheme="minorHAnsi"/>
          <w:sz w:val="20"/>
          <w:szCs w:val="20"/>
          <w:lang w:eastAsia="hr-HR"/>
        </w:rPr>
        <w:t>1</w:t>
      </w:r>
      <w:r w:rsidR="00B37B89" w:rsidRPr="00803504">
        <w:rPr>
          <w:rFonts w:cstheme="minorHAnsi"/>
          <w:sz w:val="20"/>
          <w:szCs w:val="20"/>
          <w:lang w:eastAsia="hr-HR"/>
        </w:rPr>
        <w:t>.g.</w:t>
      </w:r>
    </w:p>
    <w:p w:rsidR="009049ED" w:rsidRPr="009049ED" w:rsidRDefault="009049ED" w:rsidP="009049ED">
      <w:pPr>
        <w:pStyle w:val="Bezproreda"/>
        <w:rPr>
          <w:rFonts w:cstheme="minorHAnsi"/>
          <w:sz w:val="20"/>
          <w:szCs w:val="20"/>
          <w:lang w:eastAsia="hr-HR"/>
        </w:rPr>
      </w:pPr>
    </w:p>
    <w:p w:rsidR="00E35D62" w:rsidRPr="00A16741" w:rsidRDefault="00E35D62" w:rsidP="00A16741">
      <w:pPr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>Na temelju čl. 12.,</w:t>
      </w:r>
      <w:r w:rsidR="00EF255E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>14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.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i 15. 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>Pravilnika o</w:t>
      </w:r>
      <w:r w:rsidRPr="00E35D62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E35D62">
        <w:rPr>
          <w:rFonts w:ascii="Calibri" w:eastAsia="Times New Roman" w:hAnsi="Calibri" w:cs="Calibri"/>
          <w:sz w:val="20"/>
          <w:szCs w:val="20"/>
        </w:rPr>
        <w:t>postupku zapošljavanja te procjeni i vrednovanju kandidata za zapošljavanje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u Osnovnoj  školi  Marina Getaldića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Dubrovnik u natječaj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nom postupku za zapošljavanje za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radna mjesta</w:t>
      </w:r>
      <w:r w:rsidR="003A5A71" w:rsidRPr="003A5A7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3A5A71" w:rsidRPr="00B37B89">
        <w:rPr>
          <w:rFonts w:eastAsia="Times New Roman" w:cstheme="minorHAnsi"/>
          <w:color w:val="000000"/>
          <w:sz w:val="20"/>
          <w:szCs w:val="20"/>
          <w:lang w:eastAsia="hr-HR"/>
        </w:rPr>
        <w:t>Povjeren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stvo  za procjenu i testiranje </w:t>
      </w:r>
      <w:r w:rsidR="003A5A71" w:rsidRPr="00B37B89">
        <w:rPr>
          <w:rFonts w:eastAsia="Times New Roman" w:cstheme="minorHAnsi"/>
          <w:color w:val="000000"/>
          <w:sz w:val="20"/>
          <w:szCs w:val="20"/>
          <w:lang w:eastAsia="hr-HR"/>
        </w:rPr>
        <w:t>kandidata upućuje</w:t>
      </w:r>
    </w:p>
    <w:p w:rsidR="000679FD" w:rsidRDefault="00B37B89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POZIV ZA PROCJENU ODNOSNO TESTIRANJE  KANDIDATA</w:t>
      </w:r>
    </w:p>
    <w:p w:rsidR="000679FD" w:rsidRDefault="00B37B89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 xml:space="preserve"> ZA ZAPOŠLJ</w:t>
      </w:r>
      <w:r w:rsidR="003A5A71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 xml:space="preserve">AVANJE </w:t>
      </w:r>
    </w:p>
    <w:p w:rsidR="00B37B89" w:rsidRPr="00B37B89" w:rsidRDefault="003A5A71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U OSNOVNOJ ŠKOLI MARINA GETALDIĆA</w:t>
      </w:r>
      <w:r w:rsidR="00B37B89"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, DUBROVNIK</w:t>
      </w:r>
    </w:p>
    <w:p w:rsidR="00BB0FA8" w:rsidRDefault="00B37B89" w:rsidP="00BB0FA8">
      <w:pPr>
        <w:spacing w:after="0" w:line="240" w:lineRule="auto"/>
        <w:ind w:firstLine="36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 Za radn</w:t>
      </w:r>
      <w:r w:rsidR="00081D0F">
        <w:rPr>
          <w:rFonts w:eastAsia="Times New Roman" w:cstheme="minorHAnsi"/>
          <w:color w:val="000000"/>
          <w:sz w:val="20"/>
          <w:szCs w:val="20"/>
          <w:lang w:eastAsia="hr-HR"/>
        </w:rPr>
        <w:t>o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mjest</w:t>
      </w:r>
      <w:r w:rsidR="00081D0F">
        <w:rPr>
          <w:rFonts w:eastAsia="Times New Roman" w:cstheme="minorHAnsi"/>
          <w:color w:val="000000"/>
          <w:sz w:val="20"/>
          <w:szCs w:val="20"/>
          <w:lang w:eastAsia="hr-HR"/>
        </w:rPr>
        <w:t>o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:</w:t>
      </w:r>
      <w:r w:rsidR="00BB0FA8" w:rsidRPr="00BB0FA8">
        <w:rPr>
          <w:rFonts w:eastAsia="Times New Roman" w:cs="Times New Roman"/>
          <w:noProof/>
          <w:sz w:val="20"/>
          <w:szCs w:val="20"/>
          <w:lang w:eastAsia="hr-HR"/>
        </w:rPr>
        <w:t xml:space="preserve"> </w:t>
      </w:r>
    </w:p>
    <w:p w:rsidR="00BB0FA8" w:rsidRDefault="00BB0FA8" w:rsidP="00BB0FA8">
      <w:pPr>
        <w:spacing w:after="0" w:line="240" w:lineRule="auto"/>
        <w:ind w:left="72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</w:p>
    <w:p w:rsidR="00BB0FA8" w:rsidRDefault="00BB0FA8" w:rsidP="00BB0FA8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>
        <w:rPr>
          <w:rFonts w:eastAsia="Times New Roman" w:cs="Times New Roman"/>
          <w:noProof/>
          <w:sz w:val="20"/>
          <w:szCs w:val="20"/>
          <w:lang w:eastAsia="hr-HR"/>
        </w:rPr>
        <w:t xml:space="preserve">UČITELJ/ICA </w:t>
      </w:r>
      <w:r w:rsidR="00555E9D">
        <w:rPr>
          <w:rFonts w:eastAsia="Times New Roman" w:cs="Times New Roman"/>
          <w:noProof/>
          <w:sz w:val="20"/>
          <w:szCs w:val="20"/>
          <w:lang w:eastAsia="hr-HR"/>
        </w:rPr>
        <w:t>KEMIJE</w:t>
      </w:r>
      <w:r>
        <w:rPr>
          <w:rFonts w:eastAsia="Times New Roman" w:cs="Times New Roman"/>
          <w:noProof/>
          <w:sz w:val="20"/>
          <w:szCs w:val="20"/>
          <w:lang w:eastAsia="hr-HR"/>
        </w:rPr>
        <w:t xml:space="preserve">, 1 izvršitelj, </w:t>
      </w:r>
      <w:r w:rsidR="00555E9D">
        <w:rPr>
          <w:rFonts w:eastAsia="Times New Roman" w:cs="Times New Roman"/>
          <w:noProof/>
          <w:sz w:val="20"/>
          <w:szCs w:val="20"/>
          <w:lang w:eastAsia="hr-HR"/>
        </w:rPr>
        <w:t>ne</w:t>
      </w:r>
      <w:r>
        <w:rPr>
          <w:rFonts w:eastAsia="Times New Roman" w:cs="Times New Roman"/>
          <w:noProof/>
          <w:sz w:val="20"/>
          <w:szCs w:val="20"/>
          <w:lang w:eastAsia="hr-HR"/>
        </w:rPr>
        <w:t xml:space="preserve">određeno, </w:t>
      </w:r>
      <w:r w:rsidR="00555E9D">
        <w:rPr>
          <w:rFonts w:eastAsia="Times New Roman" w:cs="Times New Roman"/>
          <w:noProof/>
          <w:sz w:val="20"/>
          <w:szCs w:val="20"/>
          <w:lang w:eastAsia="hr-HR"/>
        </w:rPr>
        <w:t>ne</w:t>
      </w:r>
      <w:r>
        <w:rPr>
          <w:rFonts w:eastAsia="Times New Roman" w:cs="Times New Roman"/>
          <w:noProof/>
          <w:sz w:val="20"/>
          <w:szCs w:val="20"/>
          <w:lang w:eastAsia="hr-HR"/>
        </w:rPr>
        <w:t xml:space="preserve">puno radno vrijeme ( </w:t>
      </w:r>
      <w:r w:rsidR="00555E9D">
        <w:rPr>
          <w:rFonts w:eastAsia="Times New Roman" w:cs="Times New Roman"/>
          <w:noProof/>
          <w:sz w:val="20"/>
          <w:szCs w:val="20"/>
          <w:lang w:eastAsia="hr-HR"/>
        </w:rPr>
        <w:t>26</w:t>
      </w:r>
      <w:r>
        <w:rPr>
          <w:rFonts w:eastAsia="Times New Roman" w:cs="Times New Roman"/>
          <w:noProof/>
          <w:sz w:val="20"/>
          <w:szCs w:val="20"/>
          <w:lang w:eastAsia="hr-HR"/>
        </w:rPr>
        <w:t xml:space="preserve"> sati tjedno)</w:t>
      </w:r>
    </w:p>
    <w:p w:rsidR="00B37B89" w:rsidRPr="00B37B89" w:rsidRDefault="00E35D62" w:rsidP="00E35D6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1B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 xml:space="preserve">a </w:t>
      </w:r>
      <w:r w:rsidR="00B37B89" w:rsidRPr="001B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koji su pravodobno dostavili potpunu prijavu sa svim prilozima odnosno ispravama i koji ispunjava</w:t>
      </w:r>
      <w:r w:rsidRPr="001B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ju uvjete natječaja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 koji je 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objavljen na službenim stranicama Hrvatskog zavoda za zapošljavanje, službenoj stranici i oglasnoj ploči Osnovne 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škole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Marina Getaldića i vrijedi od </w:t>
      </w:r>
      <w:r w:rsidR="00635D52">
        <w:rPr>
          <w:rFonts w:eastAsia="Times New Roman" w:cstheme="minorHAnsi"/>
          <w:color w:val="000000"/>
          <w:sz w:val="20"/>
          <w:szCs w:val="20"/>
          <w:lang w:eastAsia="hr-HR"/>
        </w:rPr>
        <w:t>06. listopada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do </w:t>
      </w:r>
      <w:r w:rsidR="00635D52">
        <w:rPr>
          <w:rFonts w:eastAsia="Times New Roman" w:cstheme="minorHAnsi"/>
          <w:color w:val="000000"/>
          <w:sz w:val="20"/>
          <w:szCs w:val="20"/>
          <w:lang w:eastAsia="hr-HR"/>
        </w:rPr>
        <w:t>13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.</w:t>
      </w:r>
      <w:r w:rsidR="00635D52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listopada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202</w:t>
      </w:r>
      <w:r w:rsidR="00081D0F">
        <w:rPr>
          <w:rFonts w:eastAsia="Times New Roman" w:cstheme="minorHAnsi"/>
          <w:color w:val="000000"/>
          <w:sz w:val="20"/>
          <w:szCs w:val="20"/>
          <w:lang w:eastAsia="hr-HR"/>
        </w:rPr>
        <w:t>1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>. godine.</w:t>
      </w:r>
    </w:p>
    <w:p w:rsidR="001F0520" w:rsidRPr="00E35D62" w:rsidRDefault="00B37B89" w:rsidP="00BB0FA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</w:pPr>
      <w:r w:rsidRPr="00BB0FA8">
        <w:rPr>
          <w:rFonts w:eastAsia="Times New Roman" w:cstheme="minorHAnsi"/>
          <w:b/>
          <w:color w:val="000000"/>
          <w:sz w:val="20"/>
          <w:szCs w:val="20"/>
          <w:lang w:eastAsia="hr-HR"/>
        </w:rPr>
        <w:t>Procjena odnosno</w:t>
      </w:r>
      <w:r w:rsidR="00041AEF" w:rsidRPr="00BB0FA8">
        <w:rPr>
          <w:rFonts w:eastAsia="Times New Roman" w:cstheme="minorHAnsi"/>
          <w:b/>
          <w:color w:val="000000"/>
          <w:sz w:val="20"/>
          <w:szCs w:val="20"/>
          <w:lang w:eastAsia="hr-HR"/>
        </w:rPr>
        <w:t xml:space="preserve"> pismeno</w:t>
      </w:r>
      <w:r w:rsidRPr="00BB0FA8">
        <w:rPr>
          <w:rFonts w:eastAsia="Times New Roman" w:cstheme="minorHAnsi"/>
          <w:b/>
          <w:color w:val="000000"/>
          <w:sz w:val="20"/>
          <w:szCs w:val="20"/>
          <w:lang w:eastAsia="hr-HR"/>
        </w:rPr>
        <w:t xml:space="preserve"> testiranje </w:t>
      </w:r>
      <w:r w:rsidRPr="00BB0FA8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 održat će se</w:t>
      </w:r>
      <w:r w:rsidR="00BB0FA8" w:rsidRPr="00BB0FA8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</w:t>
      </w:r>
      <w:r w:rsidR="00635D52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21</w:t>
      </w:r>
      <w:r w:rsidR="006A7EC4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.</w:t>
      </w:r>
      <w:r w:rsidR="00E31DDE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</w:t>
      </w:r>
      <w:r w:rsidR="00635D52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listopada</w:t>
      </w:r>
      <w:r w:rsidR="00704B87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(četvrtak)</w:t>
      </w:r>
      <w:r w:rsidR="00BB0FA8" w:rsidRPr="00BB0FA8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202</w:t>
      </w:r>
      <w:r w:rsidR="00635D52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1</w:t>
      </w:r>
      <w:r w:rsidR="00BB0FA8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.</w:t>
      </w:r>
      <w:r w:rsidR="006A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 xml:space="preserve"> </w:t>
      </w:r>
      <w:r w:rsidRPr="00B37B89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godine s početkom</w:t>
      </w:r>
      <w:r w:rsidR="001E34AD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="009A72B8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u </w:t>
      </w:r>
      <w:r w:rsidR="006A7EC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17:00 sati </w:t>
      </w:r>
      <w:r w:rsidR="001E34AD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u prostoru</w:t>
      </w:r>
      <w:r w:rsidRPr="00B37B89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Osnovne škole</w:t>
      </w:r>
      <w:r w:rsidR="003A5A71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Marina Getaldića</w:t>
      </w:r>
      <w:r w:rsidR="0081700A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="0081700A" w:rsidRPr="00704B87">
        <w:rPr>
          <w:rFonts w:eastAsia="Times New Roman" w:cstheme="minorHAnsi"/>
          <w:b/>
          <w:bCs/>
          <w:color w:val="000000"/>
          <w:u w:val="single"/>
          <w:lang w:eastAsia="hr-HR"/>
        </w:rPr>
        <w:t>(školska zgrada Centar, Nikole Gučetića 1)</w:t>
      </w:r>
      <w:r w:rsidR="001B7EC4" w:rsidRPr="00704B87">
        <w:rPr>
          <w:rFonts w:eastAsia="Times New Roman" w:cstheme="minorHAnsi"/>
          <w:b/>
          <w:bCs/>
          <w:color w:val="000000"/>
          <w:u w:val="single"/>
          <w:lang w:eastAsia="hr-HR"/>
        </w:rPr>
        <w:t xml:space="preserve"> </w:t>
      </w:r>
      <w:r w:rsidR="001B7EC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uz pošti</w:t>
      </w:r>
      <w:r w:rsidR="00BB0FA8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vanje svih epid</w:t>
      </w:r>
      <w:r w:rsidR="001B7EC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emioloških mjera uzrokovanih epi</w:t>
      </w:r>
      <w:r w:rsidR="00BB0FA8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demijom COVID 19 virusa (obvezna dezinfekcija ruku pri ulasku u školsku zgradu, obvezno nošenje maske i socijalno distanciranje).</w:t>
      </w:r>
    </w:p>
    <w:p w:rsidR="00803504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Područja procjene odnosno vrednovanja kandidata su:</w:t>
      </w:r>
    </w:p>
    <w:p w:rsidR="00B37B89" w:rsidRPr="00635D52" w:rsidRDefault="00803504" w:rsidP="00635D52">
      <w:pPr>
        <w:pStyle w:val="Odlomakpopisa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635D52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p</w:t>
      </w:r>
      <w:r w:rsidR="00B37B89" w:rsidRPr="00635D52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oznavanje Zakona o odgoju i obrazovanju u osnovnoj i srednjoj školi i Nacionalnog kurikuluma</w:t>
      </w:r>
      <w:r w:rsidR="00B37B89" w:rsidRPr="00635D52">
        <w:rPr>
          <w:rFonts w:eastAsia="Times New Roman" w:cstheme="minorHAnsi"/>
          <w:color w:val="000000"/>
          <w:sz w:val="20"/>
          <w:szCs w:val="20"/>
          <w:lang w:eastAsia="hr-HR"/>
        </w:rPr>
        <w:t>.</w:t>
      </w:r>
    </w:p>
    <w:p w:rsidR="00B37B89" w:rsidRPr="00B37B89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Kandidati koji pristupe testiranju dužni su prije početka testiranja predočiti članovima povjerenstva odgovarajuću identifikacijsku ispravu (važeću osobnu iskaznicu, putovnicu ili vozačku dozvolu).</w:t>
      </w:r>
    </w:p>
    <w:p w:rsidR="00B37B89" w:rsidRPr="00B37B89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Za vrijeme testa nije dopušteno: koristiti se bilo kakvom literaturom, mobitelom, napuštati prostoriju u kojoj se piše test, razgovarati s ostalim kandidati</w:t>
      </w:r>
      <w:r w:rsidR="001E34AD">
        <w:rPr>
          <w:rFonts w:eastAsia="Times New Roman" w:cstheme="minorHAnsi"/>
          <w:color w:val="000000"/>
          <w:sz w:val="20"/>
          <w:szCs w:val="20"/>
          <w:lang w:eastAsia="hr-HR"/>
        </w:rPr>
        <w:t>ma. Pismeno testiranje traje 30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minuta.</w:t>
      </w:r>
    </w:p>
    <w:p w:rsidR="003A5A71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Kandidati su dužni doći na testiranje te ukoliko ne pristupe  smatrat će se da su odustali od prijave.</w:t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Svim kandidatima koji su pozvani na testiranje  uputit će se i poziv putem elektroničke pošte, a ovaj poziv objavit će se na službenoj stranici škole dana</w:t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635D52">
        <w:rPr>
          <w:rFonts w:eastAsia="Times New Roman" w:cstheme="minorHAnsi"/>
          <w:color w:val="000000"/>
          <w:sz w:val="20"/>
          <w:szCs w:val="20"/>
          <w:lang w:eastAsia="hr-HR"/>
        </w:rPr>
        <w:t>18. listopada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202</w:t>
      </w:r>
      <w:r w:rsidR="00704B87">
        <w:rPr>
          <w:rFonts w:eastAsia="Times New Roman" w:cstheme="minorHAnsi"/>
          <w:color w:val="000000"/>
          <w:sz w:val="20"/>
          <w:szCs w:val="20"/>
          <w:lang w:eastAsia="hr-HR"/>
        </w:rPr>
        <w:t>1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>.</w:t>
      </w:r>
      <w:r w:rsidR="00704B87">
        <w:rPr>
          <w:rFonts w:eastAsia="Times New Roman" w:cstheme="minorHAnsi"/>
          <w:color w:val="000000"/>
          <w:sz w:val="20"/>
          <w:szCs w:val="20"/>
          <w:lang w:eastAsia="hr-HR"/>
        </w:rPr>
        <w:t>g.</w:t>
      </w:r>
    </w:p>
    <w:p w:rsidR="00A16741" w:rsidRDefault="00A16741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:rsidR="00976858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 </w:t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Povjerenstvo za pro</w:t>
      </w:r>
      <w:r w:rsidR="00976858">
        <w:rPr>
          <w:rFonts w:eastAsia="Times New Roman" w:cstheme="minorHAnsi"/>
          <w:color w:val="000000"/>
          <w:sz w:val="20"/>
          <w:szCs w:val="20"/>
          <w:lang w:eastAsia="hr-HR"/>
        </w:rPr>
        <w:t>cjenu i vrednovanje kandidata</w:t>
      </w:r>
    </w:p>
    <w:sectPr w:rsidR="0097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95" w:rsidRDefault="00DC4A95" w:rsidP="00A16741">
      <w:pPr>
        <w:spacing w:after="0" w:line="240" w:lineRule="auto"/>
      </w:pPr>
      <w:r>
        <w:separator/>
      </w:r>
    </w:p>
  </w:endnote>
  <w:endnote w:type="continuationSeparator" w:id="0">
    <w:p w:rsidR="00DC4A95" w:rsidRDefault="00DC4A95" w:rsidP="00A1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95" w:rsidRDefault="00DC4A95" w:rsidP="00A16741">
      <w:pPr>
        <w:spacing w:after="0" w:line="240" w:lineRule="auto"/>
      </w:pPr>
      <w:r>
        <w:separator/>
      </w:r>
    </w:p>
  </w:footnote>
  <w:footnote w:type="continuationSeparator" w:id="0">
    <w:p w:rsidR="00DC4A95" w:rsidRDefault="00DC4A95" w:rsidP="00A1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B66"/>
    <w:multiLevelType w:val="multilevel"/>
    <w:tmpl w:val="F860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12FBD"/>
    <w:multiLevelType w:val="hybridMultilevel"/>
    <w:tmpl w:val="1F42B1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E3C05"/>
    <w:multiLevelType w:val="hybridMultilevel"/>
    <w:tmpl w:val="987C7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C2003"/>
    <w:multiLevelType w:val="hybridMultilevel"/>
    <w:tmpl w:val="EDBE2CCA"/>
    <w:lvl w:ilvl="0" w:tplc="224C49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475EE"/>
    <w:multiLevelType w:val="multilevel"/>
    <w:tmpl w:val="14F4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47176D"/>
    <w:multiLevelType w:val="hybridMultilevel"/>
    <w:tmpl w:val="A1887D44"/>
    <w:lvl w:ilvl="0" w:tplc="C53E729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0A1CD2"/>
    <w:multiLevelType w:val="hybridMultilevel"/>
    <w:tmpl w:val="A71C5E1C"/>
    <w:lvl w:ilvl="0" w:tplc="1CD2E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56F35"/>
    <w:multiLevelType w:val="hybridMultilevel"/>
    <w:tmpl w:val="E06C1152"/>
    <w:lvl w:ilvl="0" w:tplc="87E02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89"/>
    <w:rsid w:val="0003091A"/>
    <w:rsid w:val="00033FAB"/>
    <w:rsid w:val="00041AEF"/>
    <w:rsid w:val="000679FD"/>
    <w:rsid w:val="00081D0F"/>
    <w:rsid w:val="000C7E3F"/>
    <w:rsid w:val="000F523A"/>
    <w:rsid w:val="00132241"/>
    <w:rsid w:val="00170F05"/>
    <w:rsid w:val="00195D87"/>
    <w:rsid w:val="001A44C6"/>
    <w:rsid w:val="001B7EC4"/>
    <w:rsid w:val="001E34AD"/>
    <w:rsid w:val="001F0520"/>
    <w:rsid w:val="00274944"/>
    <w:rsid w:val="00303489"/>
    <w:rsid w:val="00316627"/>
    <w:rsid w:val="003A2A0D"/>
    <w:rsid w:val="003A5A71"/>
    <w:rsid w:val="003E441F"/>
    <w:rsid w:val="00407E5A"/>
    <w:rsid w:val="00555E9D"/>
    <w:rsid w:val="00561293"/>
    <w:rsid w:val="00585D13"/>
    <w:rsid w:val="00606A93"/>
    <w:rsid w:val="00635D52"/>
    <w:rsid w:val="006511FF"/>
    <w:rsid w:val="00657682"/>
    <w:rsid w:val="0069312F"/>
    <w:rsid w:val="006A7EC4"/>
    <w:rsid w:val="00700D81"/>
    <w:rsid w:val="00704B87"/>
    <w:rsid w:val="00773B94"/>
    <w:rsid w:val="00803504"/>
    <w:rsid w:val="0081700A"/>
    <w:rsid w:val="0086747F"/>
    <w:rsid w:val="009049ED"/>
    <w:rsid w:val="00976858"/>
    <w:rsid w:val="009A72B8"/>
    <w:rsid w:val="009C0125"/>
    <w:rsid w:val="009C6032"/>
    <w:rsid w:val="00A16741"/>
    <w:rsid w:val="00A72082"/>
    <w:rsid w:val="00A83CCD"/>
    <w:rsid w:val="00B3738B"/>
    <w:rsid w:val="00B37B89"/>
    <w:rsid w:val="00BB0FA8"/>
    <w:rsid w:val="00BC5E05"/>
    <w:rsid w:val="00C320CB"/>
    <w:rsid w:val="00C613AD"/>
    <w:rsid w:val="00D36BEB"/>
    <w:rsid w:val="00D701D9"/>
    <w:rsid w:val="00DC4A95"/>
    <w:rsid w:val="00E31DDE"/>
    <w:rsid w:val="00E35D62"/>
    <w:rsid w:val="00EA49FC"/>
    <w:rsid w:val="00EB582E"/>
    <w:rsid w:val="00EF255E"/>
    <w:rsid w:val="00F5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6FC5"/>
  <w15:chartTrackingRefBased/>
  <w15:docId w15:val="{988C0358-897B-434C-8DD1-23A73536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5D8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0350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6741"/>
  </w:style>
  <w:style w:type="paragraph" w:styleId="Podnoje">
    <w:name w:val="footer"/>
    <w:basedOn w:val="Normal"/>
    <w:link w:val="PodnojeChar"/>
    <w:uiPriority w:val="99"/>
    <w:unhideWhenUsed/>
    <w:rsid w:val="00A1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6741"/>
  </w:style>
  <w:style w:type="paragraph" w:styleId="Tekstbalonia">
    <w:name w:val="Balloon Text"/>
    <w:basedOn w:val="Normal"/>
    <w:link w:val="TekstbaloniaChar"/>
    <w:uiPriority w:val="99"/>
    <w:semiHidden/>
    <w:unhideWhenUsed/>
    <w:rsid w:val="0006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3</cp:revision>
  <cp:lastPrinted>2021-02-08T10:14:00Z</cp:lastPrinted>
  <dcterms:created xsi:type="dcterms:W3CDTF">2021-10-13T12:12:00Z</dcterms:created>
  <dcterms:modified xsi:type="dcterms:W3CDTF">2021-10-13T12:21:00Z</dcterms:modified>
</cp:coreProperties>
</file>