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REPUBLIKA HRVATSKA</w:t>
      </w: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OSNOVNA ŠKOLA MARINA GETALDIĆA</w:t>
      </w:r>
    </w:p>
    <w:p w:rsidR="003A5A71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Frana Supila 3</w:t>
      </w:r>
      <w:r w:rsidR="003A5A71" w:rsidRPr="00803504">
        <w:rPr>
          <w:rFonts w:cstheme="minorHAnsi"/>
          <w:sz w:val="20"/>
          <w:szCs w:val="20"/>
          <w:lang w:eastAsia="hr-HR"/>
        </w:rPr>
        <w:t>, Dubrovnik</w:t>
      </w:r>
    </w:p>
    <w:p w:rsidR="00195D87" w:rsidRPr="00803504" w:rsidRDefault="00195D87" w:rsidP="00195D87">
      <w:pPr>
        <w:pStyle w:val="Bezproreda"/>
        <w:rPr>
          <w:rFonts w:cstheme="minorHAnsi"/>
          <w:sz w:val="20"/>
          <w:szCs w:val="20"/>
          <w:lang w:eastAsia="hr-HR"/>
        </w:rPr>
      </w:pP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KLASA:</w:t>
      </w:r>
      <w:r w:rsidR="00E35D62">
        <w:rPr>
          <w:rFonts w:cstheme="minorHAnsi"/>
          <w:sz w:val="20"/>
          <w:szCs w:val="20"/>
          <w:lang w:eastAsia="hr-HR"/>
        </w:rPr>
        <w:t xml:space="preserve"> </w:t>
      </w:r>
      <w:r w:rsidR="00BB0FA8">
        <w:rPr>
          <w:rFonts w:cstheme="minorHAnsi"/>
          <w:sz w:val="20"/>
          <w:szCs w:val="20"/>
          <w:lang w:eastAsia="hr-HR"/>
        </w:rPr>
        <w:t>112-0</w:t>
      </w:r>
      <w:r w:rsidR="00E856DB">
        <w:rPr>
          <w:rFonts w:cstheme="minorHAnsi"/>
          <w:sz w:val="20"/>
          <w:szCs w:val="20"/>
          <w:lang w:eastAsia="hr-HR"/>
        </w:rPr>
        <w:t>4</w:t>
      </w:r>
      <w:r w:rsidR="00BB0FA8">
        <w:rPr>
          <w:rFonts w:cstheme="minorHAnsi"/>
          <w:sz w:val="20"/>
          <w:szCs w:val="20"/>
          <w:lang w:eastAsia="hr-HR"/>
        </w:rPr>
        <w:t>/2</w:t>
      </w:r>
      <w:r w:rsidR="00E856DB">
        <w:rPr>
          <w:rFonts w:cstheme="minorHAnsi"/>
          <w:sz w:val="20"/>
          <w:szCs w:val="20"/>
          <w:lang w:eastAsia="hr-HR"/>
        </w:rPr>
        <w:t>2</w:t>
      </w:r>
      <w:r w:rsidR="00BB0FA8">
        <w:rPr>
          <w:rFonts w:cstheme="minorHAnsi"/>
          <w:sz w:val="20"/>
          <w:szCs w:val="20"/>
          <w:lang w:eastAsia="hr-HR"/>
        </w:rPr>
        <w:t>-0</w:t>
      </w:r>
      <w:r w:rsidR="00E856DB">
        <w:rPr>
          <w:rFonts w:cstheme="minorHAnsi"/>
          <w:sz w:val="20"/>
          <w:szCs w:val="20"/>
          <w:lang w:eastAsia="hr-HR"/>
        </w:rPr>
        <w:t>1</w:t>
      </w:r>
      <w:r w:rsidR="00BB0FA8">
        <w:rPr>
          <w:rFonts w:cstheme="minorHAnsi"/>
          <w:sz w:val="20"/>
          <w:szCs w:val="20"/>
          <w:lang w:eastAsia="hr-HR"/>
        </w:rPr>
        <w:t>/</w:t>
      </w:r>
      <w:r w:rsidR="00EE100C">
        <w:rPr>
          <w:rFonts w:cstheme="minorHAnsi"/>
          <w:sz w:val="20"/>
          <w:szCs w:val="20"/>
          <w:lang w:eastAsia="hr-HR"/>
        </w:rPr>
        <w:t>02</w:t>
      </w: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URBROJ:</w:t>
      </w:r>
      <w:r w:rsidR="00E35D62">
        <w:rPr>
          <w:rFonts w:cstheme="minorHAnsi"/>
          <w:sz w:val="20"/>
          <w:szCs w:val="20"/>
          <w:lang w:eastAsia="hr-HR"/>
        </w:rPr>
        <w:t xml:space="preserve"> </w:t>
      </w:r>
      <w:r w:rsidR="00D36BEB">
        <w:rPr>
          <w:rFonts w:cstheme="minorHAnsi"/>
          <w:sz w:val="20"/>
          <w:szCs w:val="20"/>
          <w:lang w:eastAsia="hr-HR"/>
        </w:rPr>
        <w:t>2117/01-19</w:t>
      </w:r>
      <w:r w:rsidR="00BB0FA8">
        <w:rPr>
          <w:rFonts w:cstheme="minorHAnsi"/>
          <w:sz w:val="20"/>
          <w:szCs w:val="20"/>
          <w:lang w:eastAsia="hr-HR"/>
        </w:rPr>
        <w:t>-01-2</w:t>
      </w:r>
      <w:r w:rsidR="00B63A67">
        <w:rPr>
          <w:rFonts w:cstheme="minorHAnsi"/>
          <w:sz w:val="20"/>
          <w:szCs w:val="20"/>
          <w:lang w:eastAsia="hr-HR"/>
        </w:rPr>
        <w:t>2</w:t>
      </w:r>
      <w:bookmarkStart w:id="0" w:name="_GoBack"/>
      <w:bookmarkEnd w:id="0"/>
      <w:r w:rsidR="00EA49FC">
        <w:rPr>
          <w:rFonts w:cstheme="minorHAnsi"/>
          <w:sz w:val="20"/>
          <w:szCs w:val="20"/>
          <w:lang w:eastAsia="hr-HR"/>
        </w:rPr>
        <w:t>-0</w:t>
      </w:r>
      <w:r w:rsidR="00E856DB">
        <w:rPr>
          <w:rFonts w:cstheme="minorHAnsi"/>
          <w:sz w:val="20"/>
          <w:szCs w:val="20"/>
          <w:lang w:eastAsia="hr-HR"/>
        </w:rPr>
        <w:t>5</w:t>
      </w:r>
    </w:p>
    <w:p w:rsidR="00B37B89" w:rsidRDefault="00BB0FA8" w:rsidP="009049ED">
      <w:pPr>
        <w:pStyle w:val="Bezproreda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 xml:space="preserve">U Dubrovniku, </w:t>
      </w:r>
      <w:r w:rsidR="00635D52">
        <w:rPr>
          <w:rFonts w:cstheme="minorHAnsi"/>
          <w:sz w:val="20"/>
          <w:szCs w:val="20"/>
          <w:lang w:eastAsia="hr-HR"/>
        </w:rPr>
        <w:t>1</w:t>
      </w:r>
      <w:r w:rsidR="00EE100C">
        <w:rPr>
          <w:rFonts w:cstheme="minorHAnsi"/>
          <w:sz w:val="20"/>
          <w:szCs w:val="20"/>
          <w:lang w:eastAsia="hr-HR"/>
        </w:rPr>
        <w:t>4</w:t>
      </w:r>
      <w:r w:rsidR="00635D52">
        <w:rPr>
          <w:rFonts w:cstheme="minorHAnsi"/>
          <w:sz w:val="20"/>
          <w:szCs w:val="20"/>
          <w:lang w:eastAsia="hr-HR"/>
        </w:rPr>
        <w:t xml:space="preserve">. </w:t>
      </w:r>
      <w:r w:rsidR="00EE100C">
        <w:rPr>
          <w:rFonts w:cstheme="minorHAnsi"/>
          <w:sz w:val="20"/>
          <w:szCs w:val="20"/>
          <w:lang w:eastAsia="hr-HR"/>
        </w:rPr>
        <w:t>ožujka</w:t>
      </w:r>
      <w:r>
        <w:rPr>
          <w:rFonts w:cstheme="minorHAnsi"/>
          <w:sz w:val="20"/>
          <w:szCs w:val="20"/>
          <w:lang w:eastAsia="hr-HR"/>
        </w:rPr>
        <w:t xml:space="preserve"> 202</w:t>
      </w:r>
      <w:r w:rsidR="00EE100C">
        <w:rPr>
          <w:rFonts w:cstheme="minorHAnsi"/>
          <w:sz w:val="20"/>
          <w:szCs w:val="20"/>
          <w:lang w:eastAsia="hr-HR"/>
        </w:rPr>
        <w:t>2</w:t>
      </w:r>
      <w:r w:rsidR="00B37B89" w:rsidRPr="00803504">
        <w:rPr>
          <w:rFonts w:cstheme="minorHAnsi"/>
          <w:sz w:val="20"/>
          <w:szCs w:val="20"/>
          <w:lang w:eastAsia="hr-HR"/>
        </w:rPr>
        <w:t>.g.</w:t>
      </w:r>
    </w:p>
    <w:p w:rsidR="009049ED" w:rsidRPr="009049ED" w:rsidRDefault="009049ED" w:rsidP="009049ED">
      <w:pPr>
        <w:pStyle w:val="Bezproreda"/>
        <w:rPr>
          <w:rFonts w:cstheme="minorHAnsi"/>
          <w:sz w:val="20"/>
          <w:szCs w:val="20"/>
          <w:lang w:eastAsia="hr-HR"/>
        </w:rPr>
      </w:pPr>
    </w:p>
    <w:p w:rsidR="00E35D62" w:rsidRPr="00A16741" w:rsidRDefault="00E35D62" w:rsidP="00A16741">
      <w:pPr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>Na temelju čl. 12.,</w:t>
      </w:r>
      <w:r w:rsidR="00EF255E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>14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.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i 15. 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>Pravilnika o</w:t>
      </w:r>
      <w:r w:rsidRPr="00E35D62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E35D62">
        <w:rPr>
          <w:rFonts w:ascii="Calibri" w:eastAsia="Times New Roman" w:hAnsi="Calibri" w:cs="Calibri"/>
          <w:sz w:val="20"/>
          <w:szCs w:val="20"/>
        </w:rPr>
        <w:t>postupku zapošljavanja te procjeni i vrednovanju kandidata za zapošljavanje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u Osnovnoj  školi  Marina Getaldića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Dubrovnik u natječaj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nom postupku za zapošljavanje za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radna mjesta</w:t>
      </w:r>
      <w:r w:rsidR="003A5A71" w:rsidRPr="003A5A7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3A5A71" w:rsidRPr="00B37B89">
        <w:rPr>
          <w:rFonts w:eastAsia="Times New Roman" w:cstheme="minorHAnsi"/>
          <w:color w:val="000000"/>
          <w:sz w:val="20"/>
          <w:szCs w:val="20"/>
          <w:lang w:eastAsia="hr-HR"/>
        </w:rPr>
        <w:t>Povjeren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stvo  za procjenu i testiranje </w:t>
      </w:r>
      <w:r w:rsidR="003A5A71" w:rsidRPr="00B37B89">
        <w:rPr>
          <w:rFonts w:eastAsia="Times New Roman" w:cstheme="minorHAnsi"/>
          <w:color w:val="000000"/>
          <w:sz w:val="20"/>
          <w:szCs w:val="20"/>
          <w:lang w:eastAsia="hr-HR"/>
        </w:rPr>
        <w:t>kandidata upućuje</w:t>
      </w:r>
    </w:p>
    <w:p w:rsidR="000679FD" w:rsidRDefault="00B37B89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POZIV ZA PROCJENU ODNOSNO TESTIRANJE  KANDIDATA</w:t>
      </w:r>
    </w:p>
    <w:p w:rsidR="000679FD" w:rsidRDefault="00B37B89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 xml:space="preserve"> ZA ZAPOŠLJ</w:t>
      </w:r>
      <w:r w:rsidR="003A5A71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 xml:space="preserve">AVANJE </w:t>
      </w:r>
    </w:p>
    <w:p w:rsidR="00B37B89" w:rsidRPr="00B37B89" w:rsidRDefault="003A5A71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U OSNOVNOJ ŠKOLI MARINA GETALDIĆA</w:t>
      </w:r>
      <w:r w:rsidR="00B37B89"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, DUBROVNIK</w:t>
      </w:r>
    </w:p>
    <w:p w:rsidR="00BB0FA8" w:rsidRDefault="00B37B89" w:rsidP="00BB0FA8">
      <w:pPr>
        <w:spacing w:after="0" w:line="240" w:lineRule="auto"/>
        <w:ind w:firstLine="36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 Za radn</w:t>
      </w:r>
      <w:r w:rsidR="00081D0F">
        <w:rPr>
          <w:rFonts w:eastAsia="Times New Roman" w:cstheme="minorHAnsi"/>
          <w:color w:val="000000"/>
          <w:sz w:val="20"/>
          <w:szCs w:val="20"/>
          <w:lang w:eastAsia="hr-HR"/>
        </w:rPr>
        <w:t>o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mjest</w:t>
      </w:r>
      <w:r w:rsidR="00081D0F">
        <w:rPr>
          <w:rFonts w:eastAsia="Times New Roman" w:cstheme="minorHAnsi"/>
          <w:color w:val="000000"/>
          <w:sz w:val="20"/>
          <w:szCs w:val="20"/>
          <w:lang w:eastAsia="hr-HR"/>
        </w:rPr>
        <w:t>o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:</w:t>
      </w:r>
      <w:r w:rsidR="00BB0FA8" w:rsidRPr="00BB0FA8">
        <w:rPr>
          <w:rFonts w:eastAsia="Times New Roman" w:cs="Times New Roman"/>
          <w:noProof/>
          <w:sz w:val="20"/>
          <w:szCs w:val="20"/>
          <w:lang w:eastAsia="hr-HR"/>
        </w:rPr>
        <w:t xml:space="preserve"> </w:t>
      </w:r>
    </w:p>
    <w:p w:rsidR="00BB0FA8" w:rsidRDefault="00BB0FA8" w:rsidP="00BB0FA8">
      <w:pPr>
        <w:spacing w:after="0" w:line="240" w:lineRule="auto"/>
        <w:ind w:left="72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</w:p>
    <w:p w:rsidR="00BB0FA8" w:rsidRDefault="00BB0FA8" w:rsidP="00BB0FA8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>
        <w:rPr>
          <w:rFonts w:eastAsia="Times New Roman" w:cs="Times New Roman"/>
          <w:noProof/>
          <w:sz w:val="20"/>
          <w:szCs w:val="20"/>
          <w:lang w:eastAsia="hr-HR"/>
        </w:rPr>
        <w:t xml:space="preserve">UČITELJ/ICA </w:t>
      </w:r>
      <w:r w:rsidR="00555E9D">
        <w:rPr>
          <w:rFonts w:eastAsia="Times New Roman" w:cs="Times New Roman"/>
          <w:noProof/>
          <w:sz w:val="20"/>
          <w:szCs w:val="20"/>
          <w:lang w:eastAsia="hr-HR"/>
        </w:rPr>
        <w:t>KEMIJE</w:t>
      </w:r>
      <w:r>
        <w:rPr>
          <w:rFonts w:eastAsia="Times New Roman" w:cs="Times New Roman"/>
          <w:noProof/>
          <w:sz w:val="20"/>
          <w:szCs w:val="20"/>
          <w:lang w:eastAsia="hr-HR"/>
        </w:rPr>
        <w:t xml:space="preserve">, 1 izvršitelj, </w:t>
      </w:r>
      <w:r w:rsidR="00555E9D">
        <w:rPr>
          <w:rFonts w:eastAsia="Times New Roman" w:cs="Times New Roman"/>
          <w:noProof/>
          <w:sz w:val="20"/>
          <w:szCs w:val="20"/>
          <w:lang w:eastAsia="hr-HR"/>
        </w:rPr>
        <w:t>ne</w:t>
      </w:r>
      <w:r>
        <w:rPr>
          <w:rFonts w:eastAsia="Times New Roman" w:cs="Times New Roman"/>
          <w:noProof/>
          <w:sz w:val="20"/>
          <w:szCs w:val="20"/>
          <w:lang w:eastAsia="hr-HR"/>
        </w:rPr>
        <w:t xml:space="preserve">određeno, </w:t>
      </w:r>
      <w:r w:rsidR="00555E9D">
        <w:rPr>
          <w:rFonts w:eastAsia="Times New Roman" w:cs="Times New Roman"/>
          <w:noProof/>
          <w:sz w:val="20"/>
          <w:szCs w:val="20"/>
          <w:lang w:eastAsia="hr-HR"/>
        </w:rPr>
        <w:t>ne</w:t>
      </w:r>
      <w:r>
        <w:rPr>
          <w:rFonts w:eastAsia="Times New Roman" w:cs="Times New Roman"/>
          <w:noProof/>
          <w:sz w:val="20"/>
          <w:szCs w:val="20"/>
          <w:lang w:eastAsia="hr-HR"/>
        </w:rPr>
        <w:t xml:space="preserve">puno radno vrijeme ( </w:t>
      </w:r>
      <w:r w:rsidR="00555E9D">
        <w:rPr>
          <w:rFonts w:eastAsia="Times New Roman" w:cs="Times New Roman"/>
          <w:noProof/>
          <w:sz w:val="20"/>
          <w:szCs w:val="20"/>
          <w:lang w:eastAsia="hr-HR"/>
        </w:rPr>
        <w:t>26</w:t>
      </w:r>
      <w:r>
        <w:rPr>
          <w:rFonts w:eastAsia="Times New Roman" w:cs="Times New Roman"/>
          <w:noProof/>
          <w:sz w:val="20"/>
          <w:szCs w:val="20"/>
          <w:lang w:eastAsia="hr-HR"/>
        </w:rPr>
        <w:t xml:space="preserve"> sati tjedno)</w:t>
      </w:r>
    </w:p>
    <w:p w:rsidR="00B37B89" w:rsidRPr="00B37B89" w:rsidRDefault="00E35D62" w:rsidP="00E35D6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1B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 xml:space="preserve">a </w:t>
      </w:r>
      <w:r w:rsidR="00B37B89" w:rsidRPr="001B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koji su pravodobno dostavili potpunu prijavu sa svim prilozima odnosno ispravama i koji ispunjava</w:t>
      </w:r>
      <w:r w:rsidRPr="001B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ju uvjete natječaja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 koji je 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objavljen na službenim stranicama Hrvatskog zavoda za zapošljavanje, službenoj stranici i oglasnoj ploči Osnovne 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škole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Marina Getaldića i vrijedi od </w:t>
      </w:r>
      <w:r w:rsidR="00635D52">
        <w:rPr>
          <w:rFonts w:eastAsia="Times New Roman" w:cstheme="minorHAnsi"/>
          <w:color w:val="000000"/>
          <w:sz w:val="20"/>
          <w:szCs w:val="20"/>
          <w:lang w:eastAsia="hr-HR"/>
        </w:rPr>
        <w:t>0</w:t>
      </w:r>
      <w:r w:rsidR="009635A4">
        <w:rPr>
          <w:rFonts w:eastAsia="Times New Roman" w:cstheme="minorHAnsi"/>
          <w:color w:val="000000"/>
          <w:sz w:val="20"/>
          <w:szCs w:val="20"/>
          <w:lang w:eastAsia="hr-HR"/>
        </w:rPr>
        <w:t>9</w:t>
      </w:r>
      <w:r w:rsidR="00635D52">
        <w:rPr>
          <w:rFonts w:eastAsia="Times New Roman" w:cstheme="minorHAnsi"/>
          <w:color w:val="000000"/>
          <w:sz w:val="20"/>
          <w:szCs w:val="20"/>
          <w:lang w:eastAsia="hr-HR"/>
        </w:rPr>
        <w:t xml:space="preserve">. </w:t>
      </w:r>
      <w:r w:rsidR="009635A4">
        <w:rPr>
          <w:rFonts w:eastAsia="Times New Roman" w:cstheme="minorHAnsi"/>
          <w:color w:val="000000"/>
          <w:sz w:val="20"/>
          <w:szCs w:val="20"/>
          <w:lang w:eastAsia="hr-HR"/>
        </w:rPr>
        <w:t>ožujka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do </w:t>
      </w:r>
      <w:r w:rsidR="00635D52">
        <w:rPr>
          <w:rFonts w:eastAsia="Times New Roman" w:cstheme="minorHAnsi"/>
          <w:color w:val="000000"/>
          <w:sz w:val="20"/>
          <w:szCs w:val="20"/>
          <w:lang w:eastAsia="hr-HR"/>
        </w:rPr>
        <w:t>1</w:t>
      </w:r>
      <w:r w:rsidR="00E856DB">
        <w:rPr>
          <w:rFonts w:eastAsia="Times New Roman" w:cstheme="minorHAnsi"/>
          <w:color w:val="000000"/>
          <w:sz w:val="20"/>
          <w:szCs w:val="20"/>
          <w:lang w:eastAsia="hr-HR"/>
        </w:rPr>
        <w:t>8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.</w:t>
      </w:r>
      <w:r w:rsidR="00635D52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9635A4">
        <w:rPr>
          <w:rFonts w:eastAsia="Times New Roman" w:cstheme="minorHAnsi"/>
          <w:color w:val="000000"/>
          <w:sz w:val="20"/>
          <w:szCs w:val="20"/>
          <w:lang w:eastAsia="hr-HR"/>
        </w:rPr>
        <w:t>ožujka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202</w:t>
      </w:r>
      <w:r w:rsidR="00E856DB">
        <w:rPr>
          <w:rFonts w:eastAsia="Times New Roman" w:cstheme="minorHAnsi"/>
          <w:color w:val="000000"/>
          <w:sz w:val="20"/>
          <w:szCs w:val="20"/>
          <w:lang w:eastAsia="hr-HR"/>
        </w:rPr>
        <w:t>2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>. godine.</w:t>
      </w:r>
    </w:p>
    <w:p w:rsidR="001F0520" w:rsidRPr="00E35D62" w:rsidRDefault="00B37B89" w:rsidP="00BB0FA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</w:pP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Procjena odnosno</w:t>
      </w:r>
      <w:r w:rsidR="00041AEF"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pismeno</w:t>
      </w: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testiranje  održat će se</w:t>
      </w:r>
      <w:r w:rsidR="00BB0FA8"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</w:t>
      </w:r>
      <w:r w:rsidR="009635A4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24</w:t>
      </w:r>
      <w:r w:rsidR="006A7EC4"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.</w:t>
      </w:r>
      <w:r w:rsidR="00E31DDE"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</w:t>
      </w:r>
      <w:r w:rsidR="009635A4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ožujka</w:t>
      </w:r>
      <w:r w:rsidR="00704B87"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(</w:t>
      </w:r>
      <w:r w:rsidR="009635A4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četvrtak</w:t>
      </w:r>
      <w:r w:rsidR="00704B87"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)</w:t>
      </w:r>
      <w:r w:rsidR="00BB0FA8"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202</w:t>
      </w:r>
      <w:r w:rsidR="009635A4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2</w:t>
      </w:r>
      <w:r w:rsidR="00BB0FA8" w:rsidRPr="00E856DB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.</w:t>
      </w:r>
      <w:r w:rsidR="006A7EC4" w:rsidRPr="00E856DB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 xml:space="preserve"> </w:t>
      </w:r>
      <w:r w:rsidRPr="00E856DB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godine s početkom</w:t>
      </w:r>
      <w:r w:rsidR="001E34AD" w:rsidRPr="00E856DB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 w:rsidR="009A72B8" w:rsidRPr="00E856DB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u </w:t>
      </w:r>
      <w:r w:rsidR="009635A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17:30</w:t>
      </w:r>
      <w:r w:rsidR="006A7EC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sati </w:t>
      </w:r>
      <w:r w:rsidR="001E34AD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u prostoru</w:t>
      </w:r>
      <w:r w:rsidRPr="00B37B89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Osnovne škole</w:t>
      </w:r>
      <w:r w:rsidR="003A5A71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Marina Getaldića</w:t>
      </w:r>
      <w:r w:rsidR="0081700A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 w:rsidR="009635A4">
        <w:rPr>
          <w:rFonts w:eastAsia="Times New Roman" w:cstheme="minorHAnsi"/>
          <w:b/>
          <w:bCs/>
          <w:color w:val="000000"/>
          <w:u w:val="single"/>
          <w:lang w:eastAsia="hr-HR"/>
        </w:rPr>
        <w:t>(školska zgrada Ploče</w:t>
      </w:r>
      <w:r w:rsidR="0081700A" w:rsidRPr="00704B87">
        <w:rPr>
          <w:rFonts w:eastAsia="Times New Roman" w:cstheme="minorHAnsi"/>
          <w:b/>
          <w:bCs/>
          <w:color w:val="000000"/>
          <w:u w:val="single"/>
          <w:lang w:eastAsia="hr-HR"/>
        </w:rPr>
        <w:t>,</w:t>
      </w:r>
      <w:r w:rsidR="009635A4">
        <w:rPr>
          <w:rFonts w:eastAsia="Times New Roman" w:cstheme="minorHAnsi"/>
          <w:b/>
          <w:bCs/>
          <w:color w:val="000000"/>
          <w:u w:val="single"/>
          <w:lang w:eastAsia="hr-HR"/>
        </w:rPr>
        <w:t xml:space="preserve"> Frana Supila 3</w:t>
      </w:r>
      <w:r w:rsidR="0081700A" w:rsidRPr="00704B87">
        <w:rPr>
          <w:rFonts w:eastAsia="Times New Roman" w:cstheme="minorHAnsi"/>
          <w:b/>
          <w:bCs/>
          <w:color w:val="000000"/>
          <w:u w:val="single"/>
          <w:lang w:eastAsia="hr-HR"/>
        </w:rPr>
        <w:t>)</w:t>
      </w:r>
      <w:r w:rsidR="001B7EC4" w:rsidRPr="00704B87">
        <w:rPr>
          <w:rFonts w:eastAsia="Times New Roman" w:cstheme="minorHAnsi"/>
          <w:b/>
          <w:bCs/>
          <w:color w:val="000000"/>
          <w:u w:val="single"/>
          <w:lang w:eastAsia="hr-HR"/>
        </w:rPr>
        <w:t xml:space="preserve"> </w:t>
      </w:r>
      <w:r w:rsidR="001B7EC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uz pošti</w:t>
      </w:r>
      <w:r w:rsidR="00BB0FA8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vanje svih epid</w:t>
      </w:r>
      <w:r w:rsidR="001B7EC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emioloških mjera uzrokovanih epi</w:t>
      </w:r>
      <w:r w:rsidR="00BB0FA8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demijom COVID 19 virusa (obvezna dezinfekcija ruku pri ulasku u školsku zgradu, obvezno nošenje maske i socijalno distanciranje).</w:t>
      </w:r>
    </w:p>
    <w:p w:rsidR="00C76572" w:rsidRPr="00C76572" w:rsidRDefault="00C76572" w:rsidP="00C7657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C76572">
        <w:rPr>
          <w:rFonts w:eastAsia="Times New Roman" w:cstheme="minorHAnsi"/>
          <w:b/>
          <w:color w:val="000000"/>
          <w:sz w:val="24"/>
          <w:szCs w:val="24"/>
          <w:lang w:eastAsia="hr-HR"/>
        </w:rPr>
        <w:t>1.</w:t>
      </w:r>
      <w:r w:rsidRPr="00C76572">
        <w:rPr>
          <w:rFonts w:eastAsia="Times New Roman" w:cstheme="minorHAnsi"/>
          <w:b/>
          <w:color w:val="000000"/>
          <w:sz w:val="24"/>
          <w:szCs w:val="24"/>
          <w:lang w:eastAsia="hr-HR"/>
        </w:rPr>
        <w:tab/>
        <w:t xml:space="preserve">Pismeno testiranje  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 xml:space="preserve">Statut Osnovne škole Marina Getaldića 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>Pravilnik o kriterijima za izricanje pedagoških mjera (“Narodne novine” br. 94/15., 3/17.)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>Pravilnik o načinima, postupcima i elementima vrednovanja učenika u osnovnoj i srednjoj školi (“Narodne novine” br. 112/10., 82/19., 43/20., 100/21.)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>P</w:t>
      </w: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>ravilnik o tjednim radnim obvezama učitelja i stručnih suradnika u osnovnoj školi (“Narodne novine” br. 34/14., 40/14., 103/14., 102/19.)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>Odluka o donošenju kurikuluma za nastavni predmet  Kemija  za osnovne škole i gimnazije u Republici Hrvatskoj (“Narodne novine“, broj 22/2018.).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 xml:space="preserve">Zakon o odgoju i obrazovanju za učenike osnovnih i srednjih škola 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 xml:space="preserve">Nacionalni kurikulum 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>Modeli i preporuke za rad u uvjetima povezanima s bolesti COVID-19 u pedagoškoj/školskoj godini 202</w:t>
      </w:r>
      <w:r w:rsidR="00822D9D">
        <w:rPr>
          <w:rFonts w:eastAsia="Times New Roman" w:cstheme="minorHAnsi"/>
          <w:color w:val="000000"/>
          <w:sz w:val="20"/>
          <w:szCs w:val="20"/>
          <w:lang w:eastAsia="hr-HR"/>
        </w:rPr>
        <w:t>1</w:t>
      </w: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>./202</w:t>
      </w:r>
      <w:r w:rsidR="00822D9D">
        <w:rPr>
          <w:rFonts w:eastAsia="Times New Roman" w:cstheme="minorHAnsi"/>
          <w:color w:val="000000"/>
          <w:sz w:val="20"/>
          <w:szCs w:val="20"/>
          <w:lang w:eastAsia="hr-HR"/>
        </w:rPr>
        <w:t>2</w:t>
      </w: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>. (web stranica MZO)</w:t>
      </w:r>
    </w:p>
    <w:p w:rsidR="00B37B89" w:rsidRPr="00635D52" w:rsidRDefault="00B37B89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:rsidR="00B37B89" w:rsidRPr="00B37B89" w:rsidRDefault="00B37B8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Za vrijeme testa nije dopušteno: koristiti se bilo kakvom literaturom, mobitelom, napuštati prostoriju u kojoj se piše test, razgovarati s ostalim kandidati</w:t>
      </w:r>
      <w:r w:rsidR="001E34AD">
        <w:rPr>
          <w:rFonts w:eastAsia="Times New Roman" w:cstheme="minorHAnsi"/>
          <w:color w:val="000000"/>
          <w:sz w:val="20"/>
          <w:szCs w:val="20"/>
          <w:lang w:eastAsia="hr-HR"/>
        </w:rPr>
        <w:t>ma. Pismeno testiranje traje 30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minuta.</w:t>
      </w:r>
    </w:p>
    <w:p w:rsidR="008B7F79" w:rsidRDefault="008B7F7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8B7F79" w:rsidRDefault="008B7F7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C76572" w:rsidRPr="00C76572" w:rsidRDefault="00C76572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C76572">
        <w:rPr>
          <w:rFonts w:eastAsia="Times New Roman" w:cstheme="minorHAnsi"/>
          <w:b/>
          <w:color w:val="000000"/>
          <w:sz w:val="24"/>
          <w:szCs w:val="24"/>
          <w:lang w:eastAsia="hr-HR"/>
        </w:rPr>
        <w:lastRenderedPageBreak/>
        <w:t>2.</w:t>
      </w:r>
      <w:r w:rsidRPr="00C76572">
        <w:rPr>
          <w:rFonts w:eastAsia="Times New Roman" w:cstheme="minorHAnsi"/>
          <w:b/>
          <w:color w:val="000000"/>
          <w:sz w:val="24"/>
          <w:szCs w:val="24"/>
          <w:lang w:eastAsia="hr-HR"/>
        </w:rPr>
        <w:tab/>
        <w:t>Usmeno testiranje (intervju)</w:t>
      </w:r>
    </w:p>
    <w:p w:rsidR="00E856DB" w:rsidRPr="00E856DB" w:rsidRDefault="00E856DB" w:rsidP="00EE100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</w:pP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Intervju</w:t>
      </w: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odnosno </w:t>
      </w: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usmeno</w:t>
      </w: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testiranje  održat će se </w:t>
      </w:r>
      <w:r w:rsidR="009635A4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25. ožujka</w:t>
      </w: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</w:t>
      </w: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(</w:t>
      </w:r>
      <w:r w:rsidR="009635A4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petak) 2022. godine s početkom u 15</w:t>
      </w: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:00 sati u prostoru Osnovne škole Marina Getaldića (školska zgrada </w:t>
      </w:r>
      <w:r w:rsidR="00452D25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Ploče</w:t>
      </w: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,</w:t>
      </w:r>
      <w:r w:rsidR="00452D25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Frana Supila 3, Dubrovnik</w:t>
      </w: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) uz poštivanje svih epidemioloških mjera uzrokovanih epidemijom COVID 19 virusa (obvezna dezinfekcija ruku pri ulasku u školsku zgradu, obvezno nošenje maske i socijalno distanciranje).</w:t>
      </w:r>
    </w:p>
    <w:p w:rsidR="008B7F79" w:rsidRDefault="008B7F7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8B7F79">
        <w:rPr>
          <w:rFonts w:eastAsia="Times New Roman" w:cstheme="minorHAnsi"/>
          <w:color w:val="000000"/>
          <w:sz w:val="20"/>
          <w:szCs w:val="20"/>
          <w:lang w:eastAsia="hr-HR"/>
        </w:rPr>
        <w:t>Kandidati koji pristupe testiranju dužni su prije početka testiranja predočiti članovima povjerenstva odgovarajuću identifikacijsku ispravu (važeću osobnu iskaznicu, putovnicu ili vozačku dozvolu).</w:t>
      </w:r>
    </w:p>
    <w:p w:rsidR="00A16741" w:rsidRDefault="008B7F7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8B7F79">
        <w:rPr>
          <w:rFonts w:eastAsia="Times New Roman" w:cstheme="minorHAnsi"/>
          <w:color w:val="000000"/>
          <w:sz w:val="20"/>
          <w:szCs w:val="20"/>
          <w:lang w:eastAsia="hr-HR"/>
        </w:rPr>
        <w:t>Kandidati su dužni doći na testiranje te ukoliko ne pristupe  smatrat će se da su odustali od prijave. Svim kandidatima koji su pozvani na testiranje  uputit će se i poziv putem elektroničke pošte, a ovaj poziv objavit će se na službenoj stranici škole d</w:t>
      </w:r>
      <w:r w:rsidR="009635A4">
        <w:rPr>
          <w:rFonts w:eastAsia="Times New Roman" w:cstheme="minorHAnsi"/>
          <w:color w:val="000000"/>
          <w:sz w:val="20"/>
          <w:szCs w:val="20"/>
          <w:lang w:eastAsia="hr-HR"/>
        </w:rPr>
        <w:t>ana 14. ožujka</w:t>
      </w:r>
      <w:r w:rsidRPr="008B7F7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2022.g.</w:t>
      </w:r>
    </w:p>
    <w:p w:rsidR="008B7F79" w:rsidRDefault="008B7F7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:rsidR="008B7F79" w:rsidRDefault="008B7F7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:rsidR="00976858" w:rsidRDefault="00B37B8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 </w:t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Povjerenstvo za pro</w:t>
      </w:r>
      <w:r w:rsidR="00976858">
        <w:rPr>
          <w:rFonts w:eastAsia="Times New Roman" w:cstheme="minorHAnsi"/>
          <w:color w:val="000000"/>
          <w:sz w:val="20"/>
          <w:szCs w:val="20"/>
          <w:lang w:eastAsia="hr-HR"/>
        </w:rPr>
        <w:t>cjenu i vrednovanje kandidata</w:t>
      </w:r>
    </w:p>
    <w:sectPr w:rsidR="0097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4C8" w:rsidRDefault="00AE04C8" w:rsidP="00A16741">
      <w:pPr>
        <w:spacing w:after="0" w:line="240" w:lineRule="auto"/>
      </w:pPr>
      <w:r>
        <w:separator/>
      </w:r>
    </w:p>
  </w:endnote>
  <w:endnote w:type="continuationSeparator" w:id="0">
    <w:p w:rsidR="00AE04C8" w:rsidRDefault="00AE04C8" w:rsidP="00A1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4C8" w:rsidRDefault="00AE04C8" w:rsidP="00A16741">
      <w:pPr>
        <w:spacing w:after="0" w:line="240" w:lineRule="auto"/>
      </w:pPr>
      <w:r>
        <w:separator/>
      </w:r>
    </w:p>
  </w:footnote>
  <w:footnote w:type="continuationSeparator" w:id="0">
    <w:p w:rsidR="00AE04C8" w:rsidRDefault="00AE04C8" w:rsidP="00A1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B66"/>
    <w:multiLevelType w:val="multilevel"/>
    <w:tmpl w:val="F860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12FBD"/>
    <w:multiLevelType w:val="hybridMultilevel"/>
    <w:tmpl w:val="1F42B1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E3C05"/>
    <w:multiLevelType w:val="hybridMultilevel"/>
    <w:tmpl w:val="987C7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C2003"/>
    <w:multiLevelType w:val="hybridMultilevel"/>
    <w:tmpl w:val="EDBE2CCA"/>
    <w:lvl w:ilvl="0" w:tplc="224C49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475EE"/>
    <w:multiLevelType w:val="multilevel"/>
    <w:tmpl w:val="14F4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47176D"/>
    <w:multiLevelType w:val="hybridMultilevel"/>
    <w:tmpl w:val="A1887D44"/>
    <w:lvl w:ilvl="0" w:tplc="C53E729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0A1CD2"/>
    <w:multiLevelType w:val="hybridMultilevel"/>
    <w:tmpl w:val="A71C5E1C"/>
    <w:lvl w:ilvl="0" w:tplc="1CD2E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56F35"/>
    <w:multiLevelType w:val="hybridMultilevel"/>
    <w:tmpl w:val="E06C1152"/>
    <w:lvl w:ilvl="0" w:tplc="87E02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89"/>
    <w:rsid w:val="0003091A"/>
    <w:rsid w:val="00033FAB"/>
    <w:rsid w:val="00041AEF"/>
    <w:rsid w:val="000679FD"/>
    <w:rsid w:val="00081D0F"/>
    <w:rsid w:val="000859C7"/>
    <w:rsid w:val="000C7E3F"/>
    <w:rsid w:val="000F523A"/>
    <w:rsid w:val="00132241"/>
    <w:rsid w:val="00170F05"/>
    <w:rsid w:val="00195D87"/>
    <w:rsid w:val="001A44C6"/>
    <w:rsid w:val="001B7EC4"/>
    <w:rsid w:val="001D0657"/>
    <w:rsid w:val="001E34AD"/>
    <w:rsid w:val="001F0520"/>
    <w:rsid w:val="00274944"/>
    <w:rsid w:val="00303489"/>
    <w:rsid w:val="00316627"/>
    <w:rsid w:val="00340594"/>
    <w:rsid w:val="003A2A0D"/>
    <w:rsid w:val="003A5A71"/>
    <w:rsid w:val="003E441F"/>
    <w:rsid w:val="00407E5A"/>
    <w:rsid w:val="00452D25"/>
    <w:rsid w:val="00485E6B"/>
    <w:rsid w:val="00552CC3"/>
    <w:rsid w:val="00555E9D"/>
    <w:rsid w:val="00561293"/>
    <w:rsid w:val="00585D13"/>
    <w:rsid w:val="00606A93"/>
    <w:rsid w:val="00635D52"/>
    <w:rsid w:val="006511FF"/>
    <w:rsid w:val="00657682"/>
    <w:rsid w:val="0069312F"/>
    <w:rsid w:val="006A7EC4"/>
    <w:rsid w:val="00700D81"/>
    <w:rsid w:val="00704B87"/>
    <w:rsid w:val="00773B94"/>
    <w:rsid w:val="00803504"/>
    <w:rsid w:val="0081700A"/>
    <w:rsid w:val="00822D9D"/>
    <w:rsid w:val="0086747F"/>
    <w:rsid w:val="008B7F79"/>
    <w:rsid w:val="009049ED"/>
    <w:rsid w:val="009635A4"/>
    <w:rsid w:val="00976858"/>
    <w:rsid w:val="009A72B8"/>
    <w:rsid w:val="009C0125"/>
    <w:rsid w:val="009C6032"/>
    <w:rsid w:val="00A16741"/>
    <w:rsid w:val="00A65DB5"/>
    <w:rsid w:val="00A72082"/>
    <w:rsid w:val="00A83CCD"/>
    <w:rsid w:val="00AE04C8"/>
    <w:rsid w:val="00B3738B"/>
    <w:rsid w:val="00B37B89"/>
    <w:rsid w:val="00B63A67"/>
    <w:rsid w:val="00B851DD"/>
    <w:rsid w:val="00BB0FA8"/>
    <w:rsid w:val="00BC5E05"/>
    <w:rsid w:val="00C320CB"/>
    <w:rsid w:val="00C613AD"/>
    <w:rsid w:val="00C76572"/>
    <w:rsid w:val="00D36BEB"/>
    <w:rsid w:val="00D701D9"/>
    <w:rsid w:val="00DC4A95"/>
    <w:rsid w:val="00E31DDE"/>
    <w:rsid w:val="00E35D62"/>
    <w:rsid w:val="00E856DB"/>
    <w:rsid w:val="00EA49FC"/>
    <w:rsid w:val="00EB582E"/>
    <w:rsid w:val="00EE100C"/>
    <w:rsid w:val="00EF255E"/>
    <w:rsid w:val="00EF471C"/>
    <w:rsid w:val="00F54F42"/>
    <w:rsid w:val="00F6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3472"/>
  <w15:chartTrackingRefBased/>
  <w15:docId w15:val="{988C0358-897B-434C-8DD1-23A73536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5D8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0350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6741"/>
  </w:style>
  <w:style w:type="paragraph" w:styleId="Podnoje">
    <w:name w:val="footer"/>
    <w:basedOn w:val="Normal"/>
    <w:link w:val="PodnojeChar"/>
    <w:uiPriority w:val="99"/>
    <w:unhideWhenUsed/>
    <w:rsid w:val="00A1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6741"/>
  </w:style>
  <w:style w:type="paragraph" w:styleId="Tekstbalonia">
    <w:name w:val="Balloon Text"/>
    <w:basedOn w:val="Normal"/>
    <w:link w:val="TekstbaloniaChar"/>
    <w:uiPriority w:val="99"/>
    <w:semiHidden/>
    <w:unhideWhenUsed/>
    <w:rsid w:val="0006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24B84-0ED7-4EC3-83C1-0D8E1311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11</cp:revision>
  <cp:lastPrinted>2022-01-13T13:43:00Z</cp:lastPrinted>
  <dcterms:created xsi:type="dcterms:W3CDTF">2022-01-13T13:30:00Z</dcterms:created>
  <dcterms:modified xsi:type="dcterms:W3CDTF">2022-03-14T09:07:00Z</dcterms:modified>
</cp:coreProperties>
</file>