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18C2" w14:textId="77777777" w:rsidR="00387C87" w:rsidRDefault="00387C87" w:rsidP="00377599">
      <w:pPr>
        <w:pStyle w:val="Bezproreda"/>
        <w:rPr>
          <w:b/>
        </w:rPr>
      </w:pPr>
    </w:p>
    <w:p w14:paraId="0166C729" w14:textId="77777777" w:rsidR="00B7371F" w:rsidRDefault="00B7371F" w:rsidP="00377599">
      <w:pPr>
        <w:pStyle w:val="Bezproreda"/>
        <w:rPr>
          <w:b/>
        </w:rPr>
      </w:pPr>
    </w:p>
    <w:p w14:paraId="5EF32CF6" w14:textId="77777777" w:rsidR="00B7371F" w:rsidRDefault="00B7371F" w:rsidP="00377599">
      <w:pPr>
        <w:pStyle w:val="Bezproreda"/>
        <w:rPr>
          <w:b/>
        </w:rPr>
      </w:pPr>
    </w:p>
    <w:p w14:paraId="3210B4A2" w14:textId="77777777" w:rsidR="00377599" w:rsidRPr="007F12D7" w:rsidRDefault="00377599" w:rsidP="00377599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14:paraId="45EE72EF" w14:textId="77777777"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14:paraId="67BC0A9F" w14:textId="77777777" w:rsidR="00377599" w:rsidRDefault="00377599" w:rsidP="00377599">
      <w:pPr>
        <w:pStyle w:val="Bezproreda"/>
        <w:rPr>
          <w:b/>
        </w:rPr>
      </w:pPr>
    </w:p>
    <w:p w14:paraId="33F060C3" w14:textId="77777777" w:rsidR="00377599" w:rsidRPr="003108BD" w:rsidRDefault="00062479" w:rsidP="00377599">
      <w:pPr>
        <w:pStyle w:val="Bezproreda"/>
      </w:pPr>
      <w:r w:rsidRPr="003108BD">
        <w:t>KLASA: 112-01/</w:t>
      </w:r>
      <w:r w:rsidR="003108BD" w:rsidRPr="003108BD">
        <w:t>21</w:t>
      </w:r>
      <w:r w:rsidRPr="003108BD">
        <w:t>-0</w:t>
      </w:r>
      <w:r w:rsidR="007235AC">
        <w:t>2</w:t>
      </w:r>
      <w:r w:rsidRPr="003108BD">
        <w:t>/</w:t>
      </w:r>
      <w:r w:rsidR="001A11A4">
        <w:t>43</w:t>
      </w:r>
    </w:p>
    <w:p w14:paraId="27BCDB01" w14:textId="77777777" w:rsidR="00377599" w:rsidRPr="003108BD" w:rsidRDefault="00062479" w:rsidP="00377599">
      <w:pPr>
        <w:pStyle w:val="Bezproreda"/>
      </w:pPr>
      <w:r w:rsidRPr="003108BD">
        <w:t>URBROJ: 2117/01-19-01-</w:t>
      </w:r>
      <w:r w:rsidR="003108BD" w:rsidRPr="003108BD">
        <w:t>21</w:t>
      </w:r>
      <w:r w:rsidRPr="003108BD">
        <w:t>-0</w:t>
      </w:r>
      <w:r w:rsidR="007235AC">
        <w:t>1</w:t>
      </w:r>
    </w:p>
    <w:p w14:paraId="132A77C1" w14:textId="77777777" w:rsidR="00377599" w:rsidRPr="003108BD" w:rsidRDefault="00062479" w:rsidP="00377599">
      <w:pPr>
        <w:pStyle w:val="Bezproreda"/>
      </w:pPr>
      <w:r w:rsidRPr="003108BD">
        <w:t xml:space="preserve">Dubrovnik, </w:t>
      </w:r>
      <w:r w:rsidR="001A11A4">
        <w:t>05</w:t>
      </w:r>
      <w:r w:rsidRPr="003108BD">
        <w:t xml:space="preserve">. </w:t>
      </w:r>
      <w:r w:rsidR="001A11A4">
        <w:t>studenog</w:t>
      </w:r>
      <w:r w:rsidR="00377599" w:rsidRPr="003108BD">
        <w:t xml:space="preserve">  20</w:t>
      </w:r>
      <w:r w:rsidR="003108BD" w:rsidRPr="003108BD">
        <w:t>21</w:t>
      </w:r>
      <w:r w:rsidR="00377599" w:rsidRPr="003108BD">
        <w:t>.</w:t>
      </w:r>
      <w:r w:rsidR="003108BD" w:rsidRPr="003108BD">
        <w:t>god</w:t>
      </w:r>
      <w:r w:rsidR="00377599" w:rsidRPr="003108BD">
        <w:t xml:space="preserve"> </w:t>
      </w:r>
    </w:p>
    <w:p w14:paraId="5F40D80A" w14:textId="77777777" w:rsidR="00377599" w:rsidRDefault="00377599" w:rsidP="00377599">
      <w:pPr>
        <w:pStyle w:val="Bezproreda"/>
        <w:rPr>
          <w:b/>
        </w:rPr>
      </w:pPr>
    </w:p>
    <w:p w14:paraId="55ACE8EC" w14:textId="77777777" w:rsidR="00377599" w:rsidRDefault="00377599" w:rsidP="00377599">
      <w:pPr>
        <w:pStyle w:val="Bezproreda"/>
        <w:rPr>
          <w:b/>
        </w:rPr>
      </w:pPr>
    </w:p>
    <w:p w14:paraId="65709826" w14:textId="77777777" w:rsidR="00377599" w:rsidRDefault="00377599" w:rsidP="00377599">
      <w:pPr>
        <w:pStyle w:val="Bezproreda"/>
      </w:pPr>
    </w:p>
    <w:p w14:paraId="2B89D1A8" w14:textId="77777777"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14:paraId="613CEA6D" w14:textId="77777777" w:rsidR="00377599" w:rsidRPr="00FB27A2" w:rsidRDefault="00377599" w:rsidP="00377599">
      <w:pPr>
        <w:pStyle w:val="Bezproreda"/>
        <w:jc w:val="center"/>
        <w:rPr>
          <w:b/>
        </w:rPr>
      </w:pPr>
    </w:p>
    <w:p w14:paraId="78FA53FA" w14:textId="77777777" w:rsidR="00377599" w:rsidRDefault="00377599" w:rsidP="00377599">
      <w:pPr>
        <w:pStyle w:val="Bezproreda"/>
      </w:pPr>
    </w:p>
    <w:p w14:paraId="36748BBE" w14:textId="77777777" w:rsidR="00377599" w:rsidRDefault="00377599" w:rsidP="00377599">
      <w:pPr>
        <w:pStyle w:val="Bezproreda"/>
      </w:pPr>
      <w:r>
        <w:tab/>
      </w:r>
    </w:p>
    <w:p w14:paraId="3021BD7C" w14:textId="77777777" w:rsidR="00377599" w:rsidRDefault="00377599" w:rsidP="00377599">
      <w:pPr>
        <w:pStyle w:val="Bezproreda"/>
        <w:ind w:firstLine="708"/>
      </w:pPr>
      <w:r>
        <w:t>Natječaj za radn</w:t>
      </w:r>
      <w:r w:rsidR="003108BD">
        <w:t>o</w:t>
      </w:r>
      <w:r>
        <w:t xml:space="preserve"> mjest</w:t>
      </w:r>
      <w:r w:rsidR="003108BD">
        <w:t>o</w:t>
      </w:r>
      <w:r>
        <w:t xml:space="preserve"> </w:t>
      </w:r>
    </w:p>
    <w:p w14:paraId="196F0023" w14:textId="77777777" w:rsidR="00377599" w:rsidRDefault="00377599" w:rsidP="00377599">
      <w:pPr>
        <w:pStyle w:val="Bezproreda"/>
        <w:ind w:firstLine="708"/>
      </w:pPr>
    </w:p>
    <w:p w14:paraId="5264FA22" w14:textId="77777777" w:rsidR="0035021E" w:rsidRPr="0035021E" w:rsidRDefault="00377599" w:rsidP="00B25A95">
      <w:pPr>
        <w:numPr>
          <w:ilvl w:val="0"/>
          <w:numId w:val="3"/>
        </w:numPr>
        <w:spacing w:after="0" w:line="240" w:lineRule="auto"/>
        <w:jc w:val="both"/>
      </w:pPr>
      <w:r w:rsidRPr="0035021E">
        <w:rPr>
          <w:rFonts w:eastAsia="Times New Roman" w:cs="Times New Roman"/>
          <w:noProof/>
          <w:lang w:eastAsia="hr-HR"/>
        </w:rPr>
        <w:t>UČITELJ/ICA</w:t>
      </w:r>
      <w:r w:rsidR="00062479" w:rsidRPr="0035021E">
        <w:rPr>
          <w:rFonts w:eastAsia="Times New Roman" w:cs="Times New Roman"/>
          <w:noProof/>
          <w:lang w:eastAsia="hr-HR"/>
        </w:rPr>
        <w:t xml:space="preserve"> </w:t>
      </w:r>
      <w:r w:rsidR="007235AC" w:rsidRPr="0035021E">
        <w:rPr>
          <w:rFonts w:eastAsia="Times New Roman" w:cs="Times New Roman"/>
          <w:noProof/>
          <w:lang w:eastAsia="hr-HR"/>
        </w:rPr>
        <w:t xml:space="preserve"> </w:t>
      </w:r>
      <w:r w:rsidR="001A11A4" w:rsidRPr="0035021E">
        <w:rPr>
          <w:rFonts w:eastAsia="Times New Roman" w:cs="Times New Roman"/>
          <w:noProof/>
          <w:lang w:eastAsia="hr-HR"/>
        </w:rPr>
        <w:t>TALIJANSKOG JEZIKA</w:t>
      </w:r>
      <w:r w:rsidRPr="0035021E">
        <w:rPr>
          <w:rFonts w:eastAsia="Times New Roman" w:cs="Times New Roman"/>
          <w:noProof/>
          <w:lang w:eastAsia="hr-HR"/>
        </w:rPr>
        <w:t>, 1 izvršitelj, od</w:t>
      </w:r>
      <w:r w:rsidR="00062479" w:rsidRPr="0035021E">
        <w:rPr>
          <w:rFonts w:eastAsia="Times New Roman" w:cs="Times New Roman"/>
          <w:noProof/>
          <w:lang w:eastAsia="hr-HR"/>
        </w:rPr>
        <w:t xml:space="preserve">ređeno, </w:t>
      </w:r>
      <w:r w:rsidR="001A11A4" w:rsidRPr="0035021E">
        <w:rPr>
          <w:rFonts w:eastAsia="Times New Roman" w:cs="Times New Roman"/>
          <w:noProof/>
          <w:lang w:eastAsia="hr-HR"/>
        </w:rPr>
        <w:t>ne</w:t>
      </w:r>
      <w:r w:rsidR="00062479" w:rsidRPr="0035021E">
        <w:rPr>
          <w:rFonts w:eastAsia="Times New Roman" w:cs="Times New Roman"/>
          <w:noProof/>
          <w:lang w:eastAsia="hr-HR"/>
        </w:rPr>
        <w:t>puno radno vrijeme</w:t>
      </w:r>
    </w:p>
    <w:p w14:paraId="06DCC5C5" w14:textId="77777777" w:rsidR="00062479" w:rsidRPr="0035021E" w:rsidRDefault="00062479" w:rsidP="0035021E">
      <w:pPr>
        <w:spacing w:after="0" w:line="240" w:lineRule="auto"/>
        <w:ind w:left="360" w:firstLine="348"/>
        <w:jc w:val="both"/>
      </w:pPr>
      <w:r w:rsidRPr="0035021E">
        <w:rPr>
          <w:rFonts w:eastAsia="Times New Roman" w:cs="Times New Roman"/>
          <w:noProof/>
          <w:lang w:eastAsia="hr-HR"/>
        </w:rPr>
        <w:t>(</w:t>
      </w:r>
      <w:r w:rsidR="001A11A4" w:rsidRPr="0035021E">
        <w:rPr>
          <w:rFonts w:eastAsia="Times New Roman" w:cs="Times New Roman"/>
          <w:noProof/>
          <w:lang w:eastAsia="hr-HR"/>
        </w:rPr>
        <w:t>21</w:t>
      </w:r>
      <w:r w:rsidRPr="0035021E">
        <w:rPr>
          <w:rFonts w:eastAsia="Times New Roman" w:cs="Times New Roman"/>
          <w:noProof/>
          <w:lang w:eastAsia="hr-HR"/>
        </w:rPr>
        <w:t xml:space="preserve"> sati tjedno),</w:t>
      </w:r>
      <w:r w:rsidR="00377599" w:rsidRPr="0035021E">
        <w:rPr>
          <w:rFonts w:eastAsia="Times New Roman" w:cs="Times New Roman"/>
          <w:noProof/>
          <w:lang w:eastAsia="hr-HR"/>
        </w:rPr>
        <w:t xml:space="preserve"> </w:t>
      </w:r>
    </w:p>
    <w:p w14:paraId="5E9BBAC1" w14:textId="77777777" w:rsidR="00062479" w:rsidRPr="0035021E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lang w:eastAsia="hr-HR"/>
        </w:rPr>
      </w:pPr>
    </w:p>
    <w:p w14:paraId="1758740E" w14:textId="77777777" w:rsidR="00377599" w:rsidRDefault="00062479" w:rsidP="00062479">
      <w:pPr>
        <w:spacing w:after="0" w:line="240" w:lineRule="auto"/>
        <w:ind w:left="720"/>
        <w:jc w:val="both"/>
      </w:pPr>
      <w:r>
        <w:t xml:space="preserve">objavljen je </w:t>
      </w:r>
      <w:r w:rsidR="0007144F">
        <w:t xml:space="preserve">dana </w:t>
      </w:r>
      <w:r w:rsidR="0035021E">
        <w:t>06</w:t>
      </w:r>
      <w:r>
        <w:t>.</w:t>
      </w:r>
      <w:r w:rsidR="0035021E">
        <w:t xml:space="preserve"> 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na mrežnim stranicama i oglasnim pločama Hrvatskog zavoda za zapošljavanje, Područna služba Dubrovnik i Osnovne škole Mar</w:t>
      </w:r>
      <w:r>
        <w:t xml:space="preserve">ina Getaldića, a trajao je do </w:t>
      </w:r>
      <w:r w:rsidR="0035021E">
        <w:t>13</w:t>
      </w:r>
      <w:r>
        <w:t xml:space="preserve">. </w:t>
      </w:r>
      <w:r w:rsidR="007235AC">
        <w:t>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</w:t>
      </w:r>
    </w:p>
    <w:p w14:paraId="3768ECD1" w14:textId="77777777" w:rsidR="00062479" w:rsidRDefault="00062479" w:rsidP="00062479">
      <w:pPr>
        <w:spacing w:after="0" w:line="240" w:lineRule="auto"/>
        <w:ind w:left="720"/>
        <w:jc w:val="both"/>
      </w:pPr>
    </w:p>
    <w:p w14:paraId="4F51DC73" w14:textId="77777777"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062479">
        <w:t xml:space="preserve">ina Getaldića koja je održana </w:t>
      </w:r>
      <w:r w:rsidR="003108BD">
        <w:t xml:space="preserve">dana </w:t>
      </w:r>
      <w:r w:rsidR="0035021E">
        <w:t>05</w:t>
      </w:r>
      <w:r w:rsidR="00381F65">
        <w:t>.</w:t>
      </w:r>
      <w:r w:rsidR="0035021E">
        <w:t xml:space="preserve"> studenog</w:t>
      </w:r>
      <w:r>
        <w:t xml:space="preserve"> 20</w:t>
      </w:r>
      <w:r w:rsidR="003108BD">
        <w:t>21</w:t>
      </w:r>
      <w:r>
        <w:t>.</w:t>
      </w:r>
      <w:r w:rsidR="003108BD">
        <w:t xml:space="preserve"> god.</w:t>
      </w:r>
      <w:r>
        <w:t xml:space="preserve"> donesen </w:t>
      </w:r>
      <w:r w:rsidR="003108BD">
        <w:t>je</w:t>
      </w:r>
      <w:r>
        <w:t xml:space="preserve"> zaključ</w:t>
      </w:r>
      <w:r w:rsidR="003108BD">
        <w:t>ak</w:t>
      </w:r>
      <w:r>
        <w:t xml:space="preserve"> kojim se ravnateljici škole daje prethodna suglasnost za zasnivanje radnog odnos</w:t>
      </w:r>
      <w:r w:rsidR="00062479">
        <w:t>a s</w:t>
      </w:r>
    </w:p>
    <w:p w14:paraId="12830F68" w14:textId="77777777" w:rsidR="00CF13E1" w:rsidRDefault="00CF13E1" w:rsidP="00377599">
      <w:pPr>
        <w:pStyle w:val="Bezproreda"/>
        <w:jc w:val="both"/>
      </w:pPr>
    </w:p>
    <w:p w14:paraId="48F2C446" w14:textId="77777777" w:rsidR="00377599" w:rsidRPr="00062479" w:rsidRDefault="0035021E" w:rsidP="005C6BAC">
      <w:pPr>
        <w:pStyle w:val="Bezproreda"/>
        <w:numPr>
          <w:ilvl w:val="0"/>
          <w:numId w:val="2"/>
        </w:numPr>
        <w:jc w:val="both"/>
      </w:pPr>
      <w:r>
        <w:rPr>
          <w:rFonts w:ascii="Calibri" w:hAnsi="Calibri"/>
        </w:rPr>
        <w:t>KATICOM TEPAVAC</w:t>
      </w:r>
      <w:r w:rsidR="00062479">
        <w:rPr>
          <w:rFonts w:ascii="Calibri" w:hAnsi="Calibri"/>
        </w:rPr>
        <w:t xml:space="preserve">, </w:t>
      </w:r>
      <w:r>
        <w:rPr>
          <w:rFonts w:ascii="Calibri" w:hAnsi="Calibri"/>
        </w:rPr>
        <w:t>profesor talijanskog jezika i književnosti i češkog jezika i književnosti</w:t>
      </w:r>
      <w:r w:rsidR="00377599" w:rsidRPr="00062479">
        <w:rPr>
          <w:rFonts w:ascii="Calibri" w:hAnsi="Calibri"/>
        </w:rPr>
        <w:t>,</w:t>
      </w:r>
      <w:r w:rsidR="00062479" w:rsidRPr="00062479">
        <w:rPr>
          <w:rFonts w:ascii="Calibri" w:hAnsi="Calibri"/>
        </w:rPr>
        <w:t xml:space="preserve"> za radno mjesto učitelja</w:t>
      </w:r>
      <w:r w:rsidR="003108BD">
        <w:rPr>
          <w:rFonts w:ascii="Calibri" w:hAnsi="Calibri"/>
        </w:rPr>
        <w:t>/</w:t>
      </w:r>
      <w:proofErr w:type="spellStart"/>
      <w:r w:rsidR="003108BD">
        <w:rPr>
          <w:rFonts w:ascii="Calibri" w:hAnsi="Calibri"/>
        </w:rPr>
        <w:t>ice</w:t>
      </w:r>
      <w:proofErr w:type="spellEnd"/>
      <w:r w:rsidR="003108BD">
        <w:rPr>
          <w:rFonts w:ascii="Calibri" w:hAnsi="Calibri"/>
        </w:rPr>
        <w:t xml:space="preserve"> </w:t>
      </w:r>
      <w:r>
        <w:rPr>
          <w:rFonts w:ascii="Calibri" w:hAnsi="Calibri"/>
        </w:rPr>
        <w:t>talijanskog jezika</w:t>
      </w:r>
      <w:r w:rsidR="00377599" w:rsidRPr="00062479">
        <w:rPr>
          <w:rFonts w:ascii="Calibri" w:hAnsi="Calibri"/>
        </w:rPr>
        <w:t xml:space="preserve">, određeno, </w:t>
      </w:r>
      <w:r>
        <w:rPr>
          <w:rFonts w:ascii="Calibri" w:hAnsi="Calibri"/>
        </w:rPr>
        <w:t>ne</w:t>
      </w:r>
      <w:r w:rsidR="00377599" w:rsidRPr="00062479">
        <w:rPr>
          <w:rFonts w:ascii="Calibri" w:hAnsi="Calibri"/>
        </w:rPr>
        <w:t>puno radno vrijeme</w:t>
      </w:r>
      <w:r w:rsidR="0007144F">
        <w:rPr>
          <w:rFonts w:ascii="Calibri" w:hAnsi="Calibri"/>
        </w:rPr>
        <w:t xml:space="preserve"> do povratka radnice </w:t>
      </w:r>
      <w:proofErr w:type="spellStart"/>
      <w:r>
        <w:rPr>
          <w:rFonts w:ascii="Calibri" w:hAnsi="Calibri"/>
        </w:rPr>
        <w:t>Dobrijele</w:t>
      </w:r>
      <w:proofErr w:type="spellEnd"/>
      <w:r>
        <w:rPr>
          <w:rFonts w:ascii="Calibri" w:hAnsi="Calibri"/>
        </w:rPr>
        <w:t xml:space="preserve"> Deranja </w:t>
      </w:r>
      <w:proofErr w:type="spellStart"/>
      <w:r>
        <w:rPr>
          <w:rFonts w:ascii="Calibri" w:hAnsi="Calibri"/>
        </w:rPr>
        <w:t>Nižić</w:t>
      </w:r>
      <w:proofErr w:type="spellEnd"/>
      <w:r w:rsidR="0007144F">
        <w:rPr>
          <w:rFonts w:ascii="Calibri" w:hAnsi="Calibri"/>
        </w:rPr>
        <w:t xml:space="preserve"> sa porodiljnog i roditeljskog dopusta.</w:t>
      </w:r>
    </w:p>
    <w:p w14:paraId="246093D0" w14:textId="77777777" w:rsidR="00062479" w:rsidRDefault="00062479" w:rsidP="00062479">
      <w:pPr>
        <w:pStyle w:val="Bezproreda"/>
        <w:jc w:val="both"/>
        <w:rPr>
          <w:rFonts w:ascii="Calibri" w:hAnsi="Calibri"/>
        </w:rPr>
      </w:pPr>
    </w:p>
    <w:p w14:paraId="281358FF" w14:textId="77777777" w:rsidR="00062479" w:rsidRDefault="00062479" w:rsidP="00062479">
      <w:pPr>
        <w:pStyle w:val="Bezproreda"/>
        <w:jc w:val="both"/>
      </w:pPr>
    </w:p>
    <w:p w14:paraId="0949FE97" w14:textId="77777777" w:rsidR="00377599" w:rsidRDefault="00377599" w:rsidP="00377599">
      <w:pPr>
        <w:pStyle w:val="Bezproreda"/>
      </w:pPr>
    </w:p>
    <w:p w14:paraId="76B8930F" w14:textId="77777777" w:rsidR="00377599" w:rsidRDefault="00377599" w:rsidP="00377599">
      <w:pPr>
        <w:pStyle w:val="Bezproreda"/>
      </w:pPr>
    </w:p>
    <w:p w14:paraId="21EEAD19" w14:textId="77777777"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14:paraId="5C735B4B" w14:textId="77777777"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14:paraId="50822376" w14:textId="77777777" w:rsidR="00377599" w:rsidRPr="000E42B8" w:rsidRDefault="00377599" w:rsidP="00377599">
      <w:pPr>
        <w:pStyle w:val="Bezproreda"/>
      </w:pPr>
      <w:r>
        <w:tab/>
      </w:r>
    </w:p>
    <w:p w14:paraId="2B975031" w14:textId="77777777" w:rsidR="00377599" w:rsidRDefault="00377599" w:rsidP="00377599">
      <w:pPr>
        <w:pStyle w:val="Bezproreda"/>
      </w:pPr>
    </w:p>
    <w:p w14:paraId="66EC37F9" w14:textId="77777777"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99"/>
    <w:rsid w:val="00062479"/>
    <w:rsid w:val="0007144F"/>
    <w:rsid w:val="001A11A4"/>
    <w:rsid w:val="00246C12"/>
    <w:rsid w:val="003108BD"/>
    <w:rsid w:val="0035021E"/>
    <w:rsid w:val="00377599"/>
    <w:rsid w:val="00381F65"/>
    <w:rsid w:val="00387C87"/>
    <w:rsid w:val="00441F15"/>
    <w:rsid w:val="00571759"/>
    <w:rsid w:val="007235AC"/>
    <w:rsid w:val="00B7371F"/>
    <w:rsid w:val="00CF13E1"/>
    <w:rsid w:val="00CF2190"/>
    <w:rsid w:val="00D10FE7"/>
    <w:rsid w:val="00E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EBF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Zrinka Boric</cp:lastModifiedBy>
  <cp:revision>2</cp:revision>
  <dcterms:created xsi:type="dcterms:W3CDTF">2021-11-12T12:42:00Z</dcterms:created>
  <dcterms:modified xsi:type="dcterms:W3CDTF">2021-11-12T12:42:00Z</dcterms:modified>
</cp:coreProperties>
</file>